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lang w:eastAsia="en-US"/>
        </w:rPr>
        <w:id w:val="1210298579"/>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E249DD">
            <w:sdt>
              <w:sdtPr>
                <w:rPr>
                  <w:rFonts w:asciiTheme="majorHAnsi" w:eastAsiaTheme="majorEastAsia" w:hAnsiTheme="majorHAnsi" w:cstheme="majorBidi"/>
                  <w:lang w:eastAsia="en-US"/>
                </w:rPr>
                <w:alias w:val="Company"/>
                <w:id w:val="13406915"/>
                <w:dataBinding w:prefixMappings="xmlns:ns0='http://schemas.openxmlformats.org/officeDocument/2006/extended-properties'" w:xpath="/ns0:Properties[1]/ns0:Company[1]" w:storeItemID="{6668398D-A668-4E3E-A5EB-62B293D839F1}"/>
                <w:text/>
              </w:sdtPr>
              <w:sdtEndPr>
                <w:rPr>
                  <w:lang w:eastAsia="ja-JP"/>
                </w:rPr>
              </w:sdtEndPr>
              <w:sdtContent>
                <w:tc>
                  <w:tcPr>
                    <w:tcW w:w="7672" w:type="dxa"/>
                    <w:tcMar>
                      <w:top w:w="216" w:type="dxa"/>
                      <w:left w:w="115" w:type="dxa"/>
                      <w:bottom w:w="216" w:type="dxa"/>
                      <w:right w:w="115" w:type="dxa"/>
                    </w:tcMar>
                  </w:tcPr>
                  <w:p w:rsidR="00E249DD" w:rsidRDefault="00E249DD" w:rsidP="00E249DD">
                    <w:pPr>
                      <w:pStyle w:val="NoSpacing"/>
                      <w:rPr>
                        <w:rFonts w:asciiTheme="majorHAnsi" w:eastAsiaTheme="majorEastAsia" w:hAnsiTheme="majorHAnsi" w:cstheme="majorBidi"/>
                      </w:rPr>
                    </w:pPr>
                    <w:r>
                      <w:rPr>
                        <w:rFonts w:asciiTheme="majorHAnsi" w:eastAsiaTheme="majorEastAsia" w:hAnsiTheme="majorHAnsi" w:cstheme="majorBidi"/>
                      </w:rPr>
                      <w:t>Decision Making in Complex Environments</w:t>
                    </w:r>
                  </w:p>
                </w:tc>
              </w:sdtContent>
            </w:sdt>
          </w:tr>
          <w:tr w:rsidR="00E249DD">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E249DD" w:rsidRDefault="00E249DD" w:rsidP="00E249DD">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The Future of  Andhra Pradesh</w:t>
                    </w:r>
                    <w:r w:rsidR="002F0B9D">
                      <w:rPr>
                        <w:rFonts w:asciiTheme="majorHAnsi" w:eastAsiaTheme="majorEastAsia" w:hAnsiTheme="majorHAnsi" w:cstheme="majorBidi"/>
                        <w:color w:val="4F81BD" w:themeColor="accent1"/>
                        <w:sz w:val="80"/>
                        <w:szCs w:val="80"/>
                      </w:rPr>
                      <w:t>, India</w:t>
                    </w:r>
                  </w:p>
                </w:sdtContent>
              </w:sdt>
            </w:tc>
          </w:tr>
          <w:tr w:rsidR="00E249DD">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E249DD" w:rsidRDefault="002F0B9D" w:rsidP="00E249DD">
                    <w:pPr>
                      <w:pStyle w:val="NoSpacing"/>
                      <w:rPr>
                        <w:rFonts w:asciiTheme="majorHAnsi" w:eastAsiaTheme="majorEastAsia" w:hAnsiTheme="majorHAnsi" w:cstheme="majorBidi"/>
                      </w:rPr>
                    </w:pPr>
                    <w:r>
                      <w:rPr>
                        <w:rFonts w:asciiTheme="majorHAnsi" w:eastAsiaTheme="majorEastAsia" w:hAnsiTheme="majorHAnsi" w:cstheme="majorBidi"/>
                      </w:rPr>
                      <w:t>ANP/</w:t>
                    </w:r>
                    <w:r w:rsidR="00E249DD">
                      <w:rPr>
                        <w:rFonts w:asciiTheme="majorHAnsi" w:eastAsiaTheme="majorEastAsia" w:hAnsiTheme="majorHAnsi" w:cstheme="majorBidi"/>
                      </w:rPr>
                      <w:t>BOCR model – Final Report</w:t>
                    </w:r>
                  </w:p>
                </w:tc>
              </w:sdtContent>
            </w:sdt>
          </w:tr>
        </w:tbl>
        <w:p w:rsidR="00E249DD" w:rsidRDefault="00E249DD"/>
        <w:p w:rsidR="00E249DD" w:rsidRDefault="00E249DD"/>
        <w:tbl>
          <w:tblPr>
            <w:tblpPr w:leftFromText="187" w:rightFromText="187" w:horzAnchor="margin" w:tblpXSpec="center" w:tblpYSpec="bottom"/>
            <w:tblW w:w="4000" w:type="pct"/>
            <w:tblLook w:val="04A0"/>
          </w:tblPr>
          <w:tblGrid>
            <w:gridCol w:w="7672"/>
          </w:tblGrid>
          <w:tr w:rsidR="00E249DD">
            <w:tc>
              <w:tcPr>
                <w:tcW w:w="7672" w:type="dxa"/>
                <w:tcMar>
                  <w:top w:w="216" w:type="dxa"/>
                  <w:left w:w="115" w:type="dxa"/>
                  <w:bottom w:w="216" w:type="dxa"/>
                  <w:right w:w="115" w:type="dxa"/>
                </w:tcMar>
              </w:tcPr>
              <w:sdt>
                <w:sdtPr>
                  <w:rPr>
                    <w:color w:val="4F81BD" w:themeColor="accent1"/>
                    <w:sz w:val="36"/>
                    <w:szCs w:val="36"/>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E249DD" w:rsidRPr="00E249DD" w:rsidRDefault="00E249DD">
                    <w:pPr>
                      <w:pStyle w:val="NoSpacing"/>
                      <w:rPr>
                        <w:color w:val="4F81BD" w:themeColor="accent1"/>
                        <w:sz w:val="36"/>
                        <w:szCs w:val="36"/>
                      </w:rPr>
                    </w:pPr>
                    <w:r w:rsidRPr="00E249DD">
                      <w:rPr>
                        <w:color w:val="4F81BD" w:themeColor="accent1"/>
                        <w:sz w:val="36"/>
                        <w:szCs w:val="36"/>
                      </w:rPr>
                      <w:t xml:space="preserve">Megan </w:t>
                    </w:r>
                    <w:proofErr w:type="spellStart"/>
                    <w:r w:rsidRPr="00E249DD">
                      <w:rPr>
                        <w:color w:val="4F81BD" w:themeColor="accent1"/>
                        <w:sz w:val="36"/>
                        <w:szCs w:val="36"/>
                      </w:rPr>
                      <w:t>Callihan</w:t>
                    </w:r>
                    <w:proofErr w:type="spellEnd"/>
                    <w:r w:rsidRPr="00E249DD">
                      <w:rPr>
                        <w:color w:val="4F81BD" w:themeColor="accent1"/>
                        <w:sz w:val="36"/>
                        <w:szCs w:val="36"/>
                      </w:rPr>
                      <w:t xml:space="preserve">, </w:t>
                    </w:r>
                    <w:proofErr w:type="spellStart"/>
                    <w:r w:rsidRPr="00E249DD">
                      <w:rPr>
                        <w:color w:val="4F81BD" w:themeColor="accent1"/>
                        <w:sz w:val="36"/>
                        <w:szCs w:val="36"/>
                      </w:rPr>
                      <w:t>Sylekhya</w:t>
                    </w:r>
                    <w:proofErr w:type="spellEnd"/>
                    <w:r w:rsidRPr="00E249DD">
                      <w:rPr>
                        <w:color w:val="4F81BD" w:themeColor="accent1"/>
                        <w:sz w:val="36"/>
                        <w:szCs w:val="36"/>
                      </w:rPr>
                      <w:t xml:space="preserve"> </w:t>
                    </w:r>
                    <w:proofErr w:type="spellStart"/>
                    <w:r w:rsidRPr="00E249DD">
                      <w:rPr>
                        <w:color w:val="4F81BD" w:themeColor="accent1"/>
                        <w:sz w:val="36"/>
                        <w:szCs w:val="36"/>
                      </w:rPr>
                      <w:t>Muddana</w:t>
                    </w:r>
                    <w:proofErr w:type="spellEnd"/>
                    <w:r w:rsidRPr="00E249DD">
                      <w:rPr>
                        <w:color w:val="4F81BD" w:themeColor="accent1"/>
                        <w:sz w:val="36"/>
                        <w:szCs w:val="36"/>
                      </w:rPr>
                      <w:t>, Robert Puhl</w:t>
                    </w:r>
                  </w:p>
                </w:sdtContent>
              </w:sdt>
              <w:sdt>
                <w:sdtPr>
                  <w:rPr>
                    <w:color w:val="4F81BD" w:themeColor="accent1"/>
                    <w:sz w:val="36"/>
                    <w:szCs w:val="36"/>
                  </w:rPr>
                  <w:alias w:val="Date"/>
                  <w:id w:val="13406932"/>
                  <w:dataBinding w:prefixMappings="xmlns:ns0='http://schemas.microsoft.com/office/2006/coverPageProps'" w:xpath="/ns0:CoverPageProperties[1]/ns0:PublishDate[1]" w:storeItemID="{55AF091B-3C7A-41E3-B477-F2FDAA23CFDA}"/>
                  <w:date w:fullDate="2011-04-19T00:00:00Z">
                    <w:dateFormat w:val="M/d/yyyy"/>
                    <w:lid w:val="en-US"/>
                    <w:storeMappedDataAs w:val="dateTime"/>
                    <w:calendar w:val="gregorian"/>
                  </w:date>
                </w:sdtPr>
                <w:sdtContent>
                  <w:p w:rsidR="00E249DD" w:rsidRPr="00E249DD" w:rsidRDefault="00E249DD" w:rsidP="00E249DD">
                    <w:pPr>
                      <w:pStyle w:val="NoSpacing"/>
                      <w:jc w:val="right"/>
                      <w:rPr>
                        <w:color w:val="4F81BD" w:themeColor="accent1"/>
                        <w:sz w:val="36"/>
                        <w:szCs w:val="36"/>
                      </w:rPr>
                    </w:pPr>
                    <w:r w:rsidRPr="00E249DD">
                      <w:rPr>
                        <w:color w:val="4F81BD" w:themeColor="accent1"/>
                        <w:sz w:val="36"/>
                        <w:szCs w:val="36"/>
                      </w:rPr>
                      <w:t>4/19/2011</w:t>
                    </w:r>
                  </w:p>
                </w:sdtContent>
              </w:sdt>
              <w:p w:rsidR="00E249DD" w:rsidRDefault="00E249DD">
                <w:pPr>
                  <w:pStyle w:val="NoSpacing"/>
                  <w:rPr>
                    <w:color w:val="4F81BD" w:themeColor="accent1"/>
                  </w:rPr>
                </w:pPr>
              </w:p>
            </w:tc>
          </w:tr>
        </w:tbl>
        <w:p w:rsidR="00E249DD" w:rsidRDefault="00E249DD"/>
        <w:p w:rsidR="00E249DD" w:rsidRDefault="00E249DD">
          <w:r>
            <w:br w:type="page"/>
          </w:r>
        </w:p>
      </w:sdtContent>
    </w:sdt>
    <w:p w:rsidR="00E249DD" w:rsidRDefault="00E249DD">
      <w:r>
        <w:lastRenderedPageBreak/>
        <w:t>The f</w:t>
      </w:r>
      <w:bookmarkStart w:id="0" w:name="_GoBack"/>
      <w:bookmarkEnd w:id="0"/>
      <w:r>
        <w:t xml:space="preserve">ollowing report describes and outlines our approach to make a decision about the future of Andhra Pradesh, a state belonging to the Republic of India. With regard to the historical and current situation in this particular state, we built and designed our model to make the best possible decision. </w:t>
      </w:r>
      <w:r w:rsidR="00610934">
        <w:t>We generally built a BOCR model that considers and evaluates a certain set of alternatives for the future of the state.</w:t>
      </w:r>
    </w:p>
    <w:p w:rsidR="00610934" w:rsidRDefault="0006181D">
      <w:r>
        <w:t>This report mainly serves as a write up illustrating our assumptions, consideration and development of the final model. It consists of the following parts:</w:t>
      </w:r>
    </w:p>
    <w:sdt>
      <w:sdtPr>
        <w:rPr>
          <w:rFonts w:asciiTheme="minorHAnsi" w:eastAsiaTheme="minorHAnsi" w:hAnsiTheme="minorHAnsi" w:cstheme="minorBidi"/>
          <w:b w:val="0"/>
          <w:bCs w:val="0"/>
          <w:color w:val="auto"/>
          <w:sz w:val="22"/>
          <w:szCs w:val="22"/>
          <w:lang w:eastAsia="en-US"/>
        </w:rPr>
        <w:id w:val="1920130011"/>
        <w:docPartObj>
          <w:docPartGallery w:val="Table of Contents"/>
          <w:docPartUnique/>
        </w:docPartObj>
      </w:sdtPr>
      <w:sdtEndPr>
        <w:rPr>
          <w:noProof/>
        </w:rPr>
      </w:sdtEndPr>
      <w:sdtContent>
        <w:p w:rsidR="00E22265" w:rsidRDefault="00E22265">
          <w:pPr>
            <w:pStyle w:val="TOCHeading"/>
          </w:pPr>
          <w:r>
            <w:t>Table of Contents</w:t>
          </w:r>
        </w:p>
        <w:p w:rsidR="00EE2D8E" w:rsidRDefault="00F91A47">
          <w:pPr>
            <w:pStyle w:val="TOC1"/>
            <w:tabs>
              <w:tab w:val="left" w:pos="440"/>
              <w:tab w:val="right" w:leader="dot" w:pos="9350"/>
            </w:tabs>
            <w:rPr>
              <w:rFonts w:eastAsiaTheme="minorEastAsia"/>
              <w:noProof/>
            </w:rPr>
          </w:pPr>
          <w:r w:rsidRPr="00F91A47">
            <w:fldChar w:fldCharType="begin"/>
          </w:r>
          <w:r w:rsidR="00E22265">
            <w:instrText xml:space="preserve"> TOC \o "1-3" \h \z \u </w:instrText>
          </w:r>
          <w:r w:rsidRPr="00F91A47">
            <w:fldChar w:fldCharType="separate"/>
          </w:r>
          <w:hyperlink w:anchor="_Toc290987176" w:history="1">
            <w:r w:rsidR="00EE2D8E" w:rsidRPr="002872B4">
              <w:rPr>
                <w:rStyle w:val="Hyperlink"/>
                <w:noProof/>
              </w:rPr>
              <w:t>1.</w:t>
            </w:r>
            <w:r w:rsidR="00EE2D8E">
              <w:rPr>
                <w:rFonts w:eastAsiaTheme="minorEastAsia"/>
                <w:noProof/>
              </w:rPr>
              <w:tab/>
            </w:r>
            <w:r w:rsidR="00EE2D8E" w:rsidRPr="002872B4">
              <w:rPr>
                <w:rStyle w:val="Hyperlink"/>
                <w:noProof/>
              </w:rPr>
              <w:t>Introduction</w:t>
            </w:r>
            <w:r w:rsidR="00EE2D8E">
              <w:rPr>
                <w:noProof/>
                <w:webHidden/>
              </w:rPr>
              <w:tab/>
            </w:r>
            <w:r>
              <w:rPr>
                <w:noProof/>
                <w:webHidden/>
              </w:rPr>
              <w:fldChar w:fldCharType="begin"/>
            </w:r>
            <w:r w:rsidR="00EE2D8E">
              <w:rPr>
                <w:noProof/>
                <w:webHidden/>
              </w:rPr>
              <w:instrText xml:space="preserve"> PAGEREF _Toc290987176 \h </w:instrText>
            </w:r>
            <w:r>
              <w:rPr>
                <w:noProof/>
                <w:webHidden/>
              </w:rPr>
            </w:r>
            <w:r>
              <w:rPr>
                <w:noProof/>
                <w:webHidden/>
              </w:rPr>
              <w:fldChar w:fldCharType="separate"/>
            </w:r>
            <w:r w:rsidR="00EE2D8E">
              <w:rPr>
                <w:noProof/>
                <w:webHidden/>
              </w:rPr>
              <w:t>3</w:t>
            </w:r>
            <w:r>
              <w:rPr>
                <w:noProof/>
                <w:webHidden/>
              </w:rPr>
              <w:fldChar w:fldCharType="end"/>
            </w:r>
          </w:hyperlink>
        </w:p>
        <w:p w:rsidR="00EE2D8E" w:rsidRDefault="00F91A47">
          <w:pPr>
            <w:pStyle w:val="TOC2"/>
            <w:tabs>
              <w:tab w:val="right" w:leader="dot" w:pos="9350"/>
            </w:tabs>
            <w:rPr>
              <w:rFonts w:eastAsiaTheme="minorEastAsia"/>
              <w:noProof/>
            </w:rPr>
          </w:pPr>
          <w:hyperlink w:anchor="_Toc290987177" w:history="1">
            <w:r w:rsidR="00EE2D8E" w:rsidRPr="002872B4">
              <w:rPr>
                <w:rStyle w:val="Hyperlink"/>
                <w:noProof/>
              </w:rPr>
              <w:t>1.1 Background</w:t>
            </w:r>
            <w:r w:rsidR="00EE2D8E">
              <w:rPr>
                <w:noProof/>
                <w:webHidden/>
              </w:rPr>
              <w:tab/>
            </w:r>
            <w:r>
              <w:rPr>
                <w:noProof/>
                <w:webHidden/>
              </w:rPr>
              <w:fldChar w:fldCharType="begin"/>
            </w:r>
            <w:r w:rsidR="00EE2D8E">
              <w:rPr>
                <w:noProof/>
                <w:webHidden/>
              </w:rPr>
              <w:instrText xml:space="preserve"> PAGEREF _Toc290987177 \h </w:instrText>
            </w:r>
            <w:r>
              <w:rPr>
                <w:noProof/>
                <w:webHidden/>
              </w:rPr>
            </w:r>
            <w:r>
              <w:rPr>
                <w:noProof/>
                <w:webHidden/>
              </w:rPr>
              <w:fldChar w:fldCharType="separate"/>
            </w:r>
            <w:r w:rsidR="00EE2D8E">
              <w:rPr>
                <w:noProof/>
                <w:webHidden/>
              </w:rPr>
              <w:t>3</w:t>
            </w:r>
            <w:r>
              <w:rPr>
                <w:noProof/>
                <w:webHidden/>
              </w:rPr>
              <w:fldChar w:fldCharType="end"/>
            </w:r>
          </w:hyperlink>
        </w:p>
        <w:p w:rsidR="00EE2D8E" w:rsidRDefault="00F91A47">
          <w:pPr>
            <w:pStyle w:val="TOC2"/>
            <w:tabs>
              <w:tab w:val="right" w:leader="dot" w:pos="9350"/>
            </w:tabs>
            <w:rPr>
              <w:rFonts w:eastAsiaTheme="minorEastAsia"/>
              <w:noProof/>
            </w:rPr>
          </w:pPr>
          <w:hyperlink w:anchor="_Toc290987178" w:history="1">
            <w:r w:rsidR="00EE2D8E" w:rsidRPr="002872B4">
              <w:rPr>
                <w:rStyle w:val="Hyperlink"/>
                <w:noProof/>
              </w:rPr>
              <w:t>1.2 Alternatives</w:t>
            </w:r>
            <w:r w:rsidR="00EE2D8E">
              <w:rPr>
                <w:noProof/>
                <w:webHidden/>
              </w:rPr>
              <w:tab/>
            </w:r>
            <w:r>
              <w:rPr>
                <w:noProof/>
                <w:webHidden/>
              </w:rPr>
              <w:fldChar w:fldCharType="begin"/>
            </w:r>
            <w:r w:rsidR="00EE2D8E">
              <w:rPr>
                <w:noProof/>
                <w:webHidden/>
              </w:rPr>
              <w:instrText xml:space="preserve"> PAGEREF _Toc290987178 \h </w:instrText>
            </w:r>
            <w:r>
              <w:rPr>
                <w:noProof/>
                <w:webHidden/>
              </w:rPr>
            </w:r>
            <w:r>
              <w:rPr>
                <w:noProof/>
                <w:webHidden/>
              </w:rPr>
              <w:fldChar w:fldCharType="separate"/>
            </w:r>
            <w:r w:rsidR="00EE2D8E">
              <w:rPr>
                <w:noProof/>
                <w:webHidden/>
              </w:rPr>
              <w:t>4</w:t>
            </w:r>
            <w:r>
              <w:rPr>
                <w:noProof/>
                <w:webHidden/>
              </w:rPr>
              <w:fldChar w:fldCharType="end"/>
            </w:r>
          </w:hyperlink>
        </w:p>
        <w:p w:rsidR="00EE2D8E" w:rsidRDefault="00F91A47">
          <w:pPr>
            <w:pStyle w:val="TOC1"/>
            <w:tabs>
              <w:tab w:val="left" w:pos="440"/>
              <w:tab w:val="right" w:leader="dot" w:pos="9350"/>
            </w:tabs>
            <w:rPr>
              <w:rFonts w:eastAsiaTheme="minorEastAsia"/>
              <w:noProof/>
            </w:rPr>
          </w:pPr>
          <w:hyperlink w:anchor="_Toc290987179" w:history="1">
            <w:r w:rsidR="00EE2D8E" w:rsidRPr="002872B4">
              <w:rPr>
                <w:rStyle w:val="Hyperlink"/>
                <w:noProof/>
              </w:rPr>
              <w:t>2.</w:t>
            </w:r>
            <w:r w:rsidR="00EE2D8E">
              <w:rPr>
                <w:rFonts w:eastAsiaTheme="minorEastAsia"/>
                <w:noProof/>
              </w:rPr>
              <w:tab/>
            </w:r>
            <w:r w:rsidR="00EE2D8E" w:rsidRPr="002872B4">
              <w:rPr>
                <w:rStyle w:val="Hyperlink"/>
                <w:noProof/>
              </w:rPr>
              <w:t>The Model</w:t>
            </w:r>
            <w:r w:rsidR="00EE2D8E">
              <w:rPr>
                <w:noProof/>
                <w:webHidden/>
              </w:rPr>
              <w:tab/>
            </w:r>
            <w:r>
              <w:rPr>
                <w:noProof/>
                <w:webHidden/>
              </w:rPr>
              <w:fldChar w:fldCharType="begin"/>
            </w:r>
            <w:r w:rsidR="00EE2D8E">
              <w:rPr>
                <w:noProof/>
                <w:webHidden/>
              </w:rPr>
              <w:instrText xml:space="preserve"> PAGEREF _Toc290987179 \h </w:instrText>
            </w:r>
            <w:r>
              <w:rPr>
                <w:noProof/>
                <w:webHidden/>
              </w:rPr>
            </w:r>
            <w:r>
              <w:rPr>
                <w:noProof/>
                <w:webHidden/>
              </w:rPr>
              <w:fldChar w:fldCharType="separate"/>
            </w:r>
            <w:r w:rsidR="00EE2D8E">
              <w:rPr>
                <w:noProof/>
                <w:webHidden/>
              </w:rPr>
              <w:t>4</w:t>
            </w:r>
            <w:r>
              <w:rPr>
                <w:noProof/>
                <w:webHidden/>
              </w:rPr>
              <w:fldChar w:fldCharType="end"/>
            </w:r>
          </w:hyperlink>
        </w:p>
        <w:p w:rsidR="00EE2D8E" w:rsidRDefault="00F91A47">
          <w:pPr>
            <w:pStyle w:val="TOC2"/>
            <w:tabs>
              <w:tab w:val="left" w:pos="660"/>
              <w:tab w:val="right" w:leader="dot" w:pos="9350"/>
            </w:tabs>
            <w:rPr>
              <w:rFonts w:eastAsiaTheme="minorEastAsia"/>
              <w:noProof/>
            </w:rPr>
          </w:pPr>
          <w:hyperlink w:anchor="_Toc290987180" w:history="1">
            <w:r w:rsidR="00EE2D8E" w:rsidRPr="002872B4">
              <w:rPr>
                <w:rStyle w:val="Hyperlink"/>
                <w:noProof/>
              </w:rPr>
              <w:t>a.</w:t>
            </w:r>
            <w:r w:rsidR="00EE2D8E">
              <w:rPr>
                <w:rFonts w:eastAsiaTheme="minorEastAsia"/>
                <w:noProof/>
              </w:rPr>
              <w:tab/>
            </w:r>
            <w:r w:rsidR="00EE2D8E" w:rsidRPr="002872B4">
              <w:rPr>
                <w:rStyle w:val="Hyperlink"/>
                <w:noProof/>
              </w:rPr>
              <w:t>The BOCR model</w:t>
            </w:r>
            <w:r w:rsidR="00EE2D8E">
              <w:rPr>
                <w:noProof/>
                <w:webHidden/>
              </w:rPr>
              <w:tab/>
            </w:r>
            <w:r>
              <w:rPr>
                <w:noProof/>
                <w:webHidden/>
              </w:rPr>
              <w:fldChar w:fldCharType="begin"/>
            </w:r>
            <w:r w:rsidR="00EE2D8E">
              <w:rPr>
                <w:noProof/>
                <w:webHidden/>
              </w:rPr>
              <w:instrText xml:space="preserve"> PAGEREF _Toc290987180 \h </w:instrText>
            </w:r>
            <w:r>
              <w:rPr>
                <w:noProof/>
                <w:webHidden/>
              </w:rPr>
            </w:r>
            <w:r>
              <w:rPr>
                <w:noProof/>
                <w:webHidden/>
              </w:rPr>
              <w:fldChar w:fldCharType="separate"/>
            </w:r>
            <w:r w:rsidR="00EE2D8E">
              <w:rPr>
                <w:noProof/>
                <w:webHidden/>
              </w:rPr>
              <w:t>5</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81" w:history="1">
            <w:r w:rsidR="00EE2D8E" w:rsidRPr="002872B4">
              <w:rPr>
                <w:rStyle w:val="Hyperlink"/>
                <w:noProof/>
              </w:rPr>
              <w:t>i.</w:t>
            </w:r>
            <w:r w:rsidR="00EE2D8E">
              <w:rPr>
                <w:rFonts w:eastAsiaTheme="minorEastAsia"/>
                <w:noProof/>
              </w:rPr>
              <w:tab/>
            </w:r>
            <w:r w:rsidR="00EE2D8E" w:rsidRPr="002872B4">
              <w:rPr>
                <w:rStyle w:val="Hyperlink"/>
                <w:noProof/>
              </w:rPr>
              <w:t>Benefits Cluster/Nodes</w:t>
            </w:r>
            <w:r w:rsidR="00EE2D8E">
              <w:rPr>
                <w:noProof/>
                <w:webHidden/>
              </w:rPr>
              <w:tab/>
            </w:r>
            <w:r>
              <w:rPr>
                <w:noProof/>
                <w:webHidden/>
              </w:rPr>
              <w:fldChar w:fldCharType="begin"/>
            </w:r>
            <w:r w:rsidR="00EE2D8E">
              <w:rPr>
                <w:noProof/>
                <w:webHidden/>
              </w:rPr>
              <w:instrText xml:space="preserve"> PAGEREF _Toc290987181 \h </w:instrText>
            </w:r>
            <w:r>
              <w:rPr>
                <w:noProof/>
                <w:webHidden/>
              </w:rPr>
            </w:r>
            <w:r>
              <w:rPr>
                <w:noProof/>
                <w:webHidden/>
              </w:rPr>
              <w:fldChar w:fldCharType="separate"/>
            </w:r>
            <w:r w:rsidR="00EE2D8E">
              <w:rPr>
                <w:noProof/>
                <w:webHidden/>
              </w:rPr>
              <w:t>5</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82" w:history="1">
            <w:r w:rsidR="00EE2D8E" w:rsidRPr="002872B4">
              <w:rPr>
                <w:rStyle w:val="Hyperlink"/>
                <w:noProof/>
              </w:rPr>
              <w:t>ii.</w:t>
            </w:r>
            <w:r w:rsidR="00EE2D8E">
              <w:rPr>
                <w:rFonts w:eastAsiaTheme="minorEastAsia"/>
                <w:noProof/>
              </w:rPr>
              <w:tab/>
            </w:r>
            <w:r w:rsidR="00EE2D8E" w:rsidRPr="002872B4">
              <w:rPr>
                <w:rStyle w:val="Hyperlink"/>
                <w:noProof/>
              </w:rPr>
              <w:t>Opportunities Cluster/Nodes</w:t>
            </w:r>
            <w:r w:rsidR="00EE2D8E">
              <w:rPr>
                <w:noProof/>
                <w:webHidden/>
              </w:rPr>
              <w:tab/>
            </w:r>
            <w:r>
              <w:rPr>
                <w:noProof/>
                <w:webHidden/>
              </w:rPr>
              <w:fldChar w:fldCharType="begin"/>
            </w:r>
            <w:r w:rsidR="00EE2D8E">
              <w:rPr>
                <w:noProof/>
                <w:webHidden/>
              </w:rPr>
              <w:instrText xml:space="preserve"> PAGEREF _Toc290987182 \h </w:instrText>
            </w:r>
            <w:r>
              <w:rPr>
                <w:noProof/>
                <w:webHidden/>
              </w:rPr>
            </w:r>
            <w:r>
              <w:rPr>
                <w:noProof/>
                <w:webHidden/>
              </w:rPr>
              <w:fldChar w:fldCharType="separate"/>
            </w:r>
            <w:r w:rsidR="00EE2D8E">
              <w:rPr>
                <w:noProof/>
                <w:webHidden/>
              </w:rPr>
              <w:t>6</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83" w:history="1">
            <w:r w:rsidR="00EE2D8E" w:rsidRPr="002872B4">
              <w:rPr>
                <w:rStyle w:val="Hyperlink"/>
                <w:noProof/>
              </w:rPr>
              <w:t>iii.</w:t>
            </w:r>
            <w:r w:rsidR="00EE2D8E">
              <w:rPr>
                <w:rFonts w:eastAsiaTheme="minorEastAsia"/>
                <w:noProof/>
              </w:rPr>
              <w:tab/>
            </w:r>
            <w:r w:rsidR="00EE2D8E" w:rsidRPr="002872B4">
              <w:rPr>
                <w:rStyle w:val="Hyperlink"/>
                <w:noProof/>
              </w:rPr>
              <w:t>Costs Cluster/Nodes</w:t>
            </w:r>
            <w:r w:rsidR="00EE2D8E">
              <w:rPr>
                <w:noProof/>
                <w:webHidden/>
              </w:rPr>
              <w:tab/>
            </w:r>
            <w:r>
              <w:rPr>
                <w:noProof/>
                <w:webHidden/>
              </w:rPr>
              <w:fldChar w:fldCharType="begin"/>
            </w:r>
            <w:r w:rsidR="00EE2D8E">
              <w:rPr>
                <w:noProof/>
                <w:webHidden/>
              </w:rPr>
              <w:instrText xml:space="preserve"> PAGEREF _Toc290987183 \h </w:instrText>
            </w:r>
            <w:r>
              <w:rPr>
                <w:noProof/>
                <w:webHidden/>
              </w:rPr>
            </w:r>
            <w:r>
              <w:rPr>
                <w:noProof/>
                <w:webHidden/>
              </w:rPr>
              <w:fldChar w:fldCharType="separate"/>
            </w:r>
            <w:r w:rsidR="00EE2D8E">
              <w:rPr>
                <w:noProof/>
                <w:webHidden/>
              </w:rPr>
              <w:t>7</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84" w:history="1">
            <w:r w:rsidR="00EE2D8E" w:rsidRPr="002872B4">
              <w:rPr>
                <w:rStyle w:val="Hyperlink"/>
                <w:noProof/>
              </w:rPr>
              <w:t>iv.</w:t>
            </w:r>
            <w:r w:rsidR="00EE2D8E">
              <w:rPr>
                <w:rFonts w:eastAsiaTheme="minorEastAsia"/>
                <w:noProof/>
              </w:rPr>
              <w:tab/>
            </w:r>
            <w:r w:rsidR="00EE2D8E" w:rsidRPr="002872B4">
              <w:rPr>
                <w:rStyle w:val="Hyperlink"/>
                <w:noProof/>
              </w:rPr>
              <w:t>Risks Cluster/Nodes</w:t>
            </w:r>
            <w:r w:rsidR="00EE2D8E">
              <w:rPr>
                <w:noProof/>
                <w:webHidden/>
              </w:rPr>
              <w:tab/>
            </w:r>
            <w:r>
              <w:rPr>
                <w:noProof/>
                <w:webHidden/>
              </w:rPr>
              <w:fldChar w:fldCharType="begin"/>
            </w:r>
            <w:r w:rsidR="00EE2D8E">
              <w:rPr>
                <w:noProof/>
                <w:webHidden/>
              </w:rPr>
              <w:instrText xml:space="preserve"> PAGEREF _Toc290987184 \h </w:instrText>
            </w:r>
            <w:r>
              <w:rPr>
                <w:noProof/>
                <w:webHidden/>
              </w:rPr>
            </w:r>
            <w:r>
              <w:rPr>
                <w:noProof/>
                <w:webHidden/>
              </w:rPr>
              <w:fldChar w:fldCharType="separate"/>
            </w:r>
            <w:r w:rsidR="00EE2D8E">
              <w:rPr>
                <w:noProof/>
                <w:webHidden/>
              </w:rPr>
              <w:t>8</w:t>
            </w:r>
            <w:r>
              <w:rPr>
                <w:noProof/>
                <w:webHidden/>
              </w:rPr>
              <w:fldChar w:fldCharType="end"/>
            </w:r>
          </w:hyperlink>
        </w:p>
        <w:p w:rsidR="00EE2D8E" w:rsidRDefault="00F91A47">
          <w:pPr>
            <w:pStyle w:val="TOC2"/>
            <w:tabs>
              <w:tab w:val="left" w:pos="660"/>
              <w:tab w:val="right" w:leader="dot" w:pos="9350"/>
            </w:tabs>
            <w:rPr>
              <w:rFonts w:eastAsiaTheme="minorEastAsia"/>
              <w:noProof/>
            </w:rPr>
          </w:pPr>
          <w:hyperlink w:anchor="_Toc290987185" w:history="1">
            <w:r w:rsidR="00EE2D8E" w:rsidRPr="002872B4">
              <w:rPr>
                <w:rStyle w:val="Hyperlink"/>
                <w:noProof/>
              </w:rPr>
              <w:t>b.</w:t>
            </w:r>
            <w:r w:rsidR="00EE2D8E">
              <w:rPr>
                <w:rFonts w:eastAsiaTheme="minorEastAsia"/>
                <w:noProof/>
              </w:rPr>
              <w:tab/>
            </w:r>
            <w:r w:rsidR="00EE2D8E" w:rsidRPr="002872B4">
              <w:rPr>
                <w:rStyle w:val="Hyperlink"/>
                <w:noProof/>
              </w:rPr>
              <w:t>Hierarchical Models</w:t>
            </w:r>
            <w:r w:rsidR="00EE2D8E">
              <w:rPr>
                <w:noProof/>
                <w:webHidden/>
              </w:rPr>
              <w:tab/>
            </w:r>
            <w:r>
              <w:rPr>
                <w:noProof/>
                <w:webHidden/>
              </w:rPr>
              <w:fldChar w:fldCharType="begin"/>
            </w:r>
            <w:r w:rsidR="00EE2D8E">
              <w:rPr>
                <w:noProof/>
                <w:webHidden/>
              </w:rPr>
              <w:instrText xml:space="preserve"> PAGEREF _Toc290987185 \h </w:instrText>
            </w:r>
            <w:r>
              <w:rPr>
                <w:noProof/>
                <w:webHidden/>
              </w:rPr>
            </w:r>
            <w:r>
              <w:rPr>
                <w:noProof/>
                <w:webHidden/>
              </w:rPr>
              <w:fldChar w:fldCharType="separate"/>
            </w:r>
            <w:r w:rsidR="00EE2D8E">
              <w:rPr>
                <w:noProof/>
                <w:webHidden/>
              </w:rPr>
              <w:t>9</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86" w:history="1">
            <w:r w:rsidR="00EE2D8E" w:rsidRPr="002872B4">
              <w:rPr>
                <w:rStyle w:val="Hyperlink"/>
                <w:noProof/>
              </w:rPr>
              <w:t>i.</w:t>
            </w:r>
            <w:r w:rsidR="00EE2D8E">
              <w:rPr>
                <w:rFonts w:eastAsiaTheme="minorEastAsia"/>
                <w:noProof/>
              </w:rPr>
              <w:tab/>
            </w:r>
            <w:r w:rsidR="00EE2D8E" w:rsidRPr="002872B4">
              <w:rPr>
                <w:rStyle w:val="Hyperlink"/>
                <w:noProof/>
              </w:rPr>
              <w:t>Benefits</w:t>
            </w:r>
            <w:r w:rsidR="00EE2D8E">
              <w:rPr>
                <w:noProof/>
                <w:webHidden/>
              </w:rPr>
              <w:tab/>
            </w:r>
            <w:r>
              <w:rPr>
                <w:noProof/>
                <w:webHidden/>
              </w:rPr>
              <w:fldChar w:fldCharType="begin"/>
            </w:r>
            <w:r w:rsidR="00EE2D8E">
              <w:rPr>
                <w:noProof/>
                <w:webHidden/>
              </w:rPr>
              <w:instrText xml:space="preserve"> PAGEREF _Toc290987186 \h </w:instrText>
            </w:r>
            <w:r>
              <w:rPr>
                <w:noProof/>
                <w:webHidden/>
              </w:rPr>
            </w:r>
            <w:r>
              <w:rPr>
                <w:noProof/>
                <w:webHidden/>
              </w:rPr>
              <w:fldChar w:fldCharType="separate"/>
            </w:r>
            <w:r w:rsidR="00EE2D8E">
              <w:rPr>
                <w:noProof/>
                <w:webHidden/>
              </w:rPr>
              <w:t>9</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87" w:history="1">
            <w:r w:rsidR="00EE2D8E" w:rsidRPr="002872B4">
              <w:rPr>
                <w:rStyle w:val="Hyperlink"/>
                <w:noProof/>
              </w:rPr>
              <w:t>ii.</w:t>
            </w:r>
            <w:r w:rsidR="00EE2D8E">
              <w:rPr>
                <w:rFonts w:eastAsiaTheme="minorEastAsia"/>
                <w:noProof/>
              </w:rPr>
              <w:tab/>
            </w:r>
            <w:r w:rsidR="00EE2D8E" w:rsidRPr="002872B4">
              <w:rPr>
                <w:rStyle w:val="Hyperlink"/>
                <w:noProof/>
              </w:rPr>
              <w:t>Opportunities</w:t>
            </w:r>
            <w:r w:rsidR="00EE2D8E">
              <w:rPr>
                <w:noProof/>
                <w:webHidden/>
              </w:rPr>
              <w:tab/>
            </w:r>
            <w:r>
              <w:rPr>
                <w:noProof/>
                <w:webHidden/>
              </w:rPr>
              <w:fldChar w:fldCharType="begin"/>
            </w:r>
            <w:r w:rsidR="00EE2D8E">
              <w:rPr>
                <w:noProof/>
                <w:webHidden/>
              </w:rPr>
              <w:instrText xml:space="preserve"> PAGEREF _Toc290987187 \h </w:instrText>
            </w:r>
            <w:r>
              <w:rPr>
                <w:noProof/>
                <w:webHidden/>
              </w:rPr>
            </w:r>
            <w:r>
              <w:rPr>
                <w:noProof/>
                <w:webHidden/>
              </w:rPr>
              <w:fldChar w:fldCharType="separate"/>
            </w:r>
            <w:r w:rsidR="00EE2D8E">
              <w:rPr>
                <w:noProof/>
                <w:webHidden/>
              </w:rPr>
              <w:t>9</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88" w:history="1">
            <w:r w:rsidR="00EE2D8E" w:rsidRPr="002872B4">
              <w:rPr>
                <w:rStyle w:val="Hyperlink"/>
                <w:noProof/>
              </w:rPr>
              <w:t>iii.</w:t>
            </w:r>
            <w:r w:rsidR="00EE2D8E">
              <w:rPr>
                <w:rFonts w:eastAsiaTheme="minorEastAsia"/>
                <w:noProof/>
              </w:rPr>
              <w:tab/>
            </w:r>
            <w:r w:rsidR="00EE2D8E" w:rsidRPr="002872B4">
              <w:rPr>
                <w:rStyle w:val="Hyperlink"/>
                <w:noProof/>
              </w:rPr>
              <w:t>Costs</w:t>
            </w:r>
            <w:r w:rsidR="00EE2D8E">
              <w:rPr>
                <w:noProof/>
                <w:webHidden/>
              </w:rPr>
              <w:tab/>
            </w:r>
            <w:r>
              <w:rPr>
                <w:noProof/>
                <w:webHidden/>
              </w:rPr>
              <w:fldChar w:fldCharType="begin"/>
            </w:r>
            <w:r w:rsidR="00EE2D8E">
              <w:rPr>
                <w:noProof/>
                <w:webHidden/>
              </w:rPr>
              <w:instrText xml:space="preserve"> PAGEREF _Toc290987188 \h </w:instrText>
            </w:r>
            <w:r>
              <w:rPr>
                <w:noProof/>
                <w:webHidden/>
              </w:rPr>
            </w:r>
            <w:r>
              <w:rPr>
                <w:noProof/>
                <w:webHidden/>
              </w:rPr>
              <w:fldChar w:fldCharType="separate"/>
            </w:r>
            <w:r w:rsidR="00EE2D8E">
              <w:rPr>
                <w:noProof/>
                <w:webHidden/>
              </w:rPr>
              <w:t>10</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89" w:history="1">
            <w:r w:rsidR="00EE2D8E" w:rsidRPr="002872B4">
              <w:rPr>
                <w:rStyle w:val="Hyperlink"/>
                <w:noProof/>
              </w:rPr>
              <w:t>iv.</w:t>
            </w:r>
            <w:r w:rsidR="00EE2D8E">
              <w:rPr>
                <w:rFonts w:eastAsiaTheme="minorEastAsia"/>
                <w:noProof/>
              </w:rPr>
              <w:tab/>
            </w:r>
            <w:r w:rsidR="00EE2D8E" w:rsidRPr="002872B4">
              <w:rPr>
                <w:rStyle w:val="Hyperlink"/>
                <w:noProof/>
              </w:rPr>
              <w:t>Risks</w:t>
            </w:r>
            <w:r w:rsidR="00EE2D8E">
              <w:rPr>
                <w:noProof/>
                <w:webHidden/>
              </w:rPr>
              <w:tab/>
            </w:r>
            <w:r>
              <w:rPr>
                <w:noProof/>
                <w:webHidden/>
              </w:rPr>
              <w:fldChar w:fldCharType="begin"/>
            </w:r>
            <w:r w:rsidR="00EE2D8E">
              <w:rPr>
                <w:noProof/>
                <w:webHidden/>
              </w:rPr>
              <w:instrText xml:space="preserve"> PAGEREF _Toc290987189 \h </w:instrText>
            </w:r>
            <w:r>
              <w:rPr>
                <w:noProof/>
                <w:webHidden/>
              </w:rPr>
            </w:r>
            <w:r>
              <w:rPr>
                <w:noProof/>
                <w:webHidden/>
              </w:rPr>
              <w:fldChar w:fldCharType="separate"/>
            </w:r>
            <w:r w:rsidR="00EE2D8E">
              <w:rPr>
                <w:noProof/>
                <w:webHidden/>
              </w:rPr>
              <w:t>10</w:t>
            </w:r>
            <w:r>
              <w:rPr>
                <w:noProof/>
                <w:webHidden/>
              </w:rPr>
              <w:fldChar w:fldCharType="end"/>
            </w:r>
          </w:hyperlink>
        </w:p>
        <w:p w:rsidR="00EE2D8E" w:rsidRDefault="00F91A47">
          <w:pPr>
            <w:pStyle w:val="TOC2"/>
            <w:tabs>
              <w:tab w:val="left" w:pos="660"/>
              <w:tab w:val="right" w:leader="dot" w:pos="9350"/>
            </w:tabs>
            <w:rPr>
              <w:rFonts w:eastAsiaTheme="minorEastAsia"/>
              <w:noProof/>
            </w:rPr>
          </w:pPr>
          <w:hyperlink w:anchor="_Toc290987190" w:history="1">
            <w:r w:rsidR="00EE2D8E" w:rsidRPr="002872B4">
              <w:rPr>
                <w:rStyle w:val="Hyperlink"/>
                <w:noProof/>
              </w:rPr>
              <w:t>c.</w:t>
            </w:r>
            <w:r w:rsidR="00EE2D8E">
              <w:rPr>
                <w:rFonts w:eastAsiaTheme="minorEastAsia"/>
                <w:noProof/>
              </w:rPr>
              <w:tab/>
            </w:r>
            <w:r w:rsidR="00EE2D8E" w:rsidRPr="002872B4">
              <w:rPr>
                <w:rStyle w:val="Hyperlink"/>
                <w:noProof/>
              </w:rPr>
              <w:t>Priorities after Pairwise Comparison</w:t>
            </w:r>
            <w:r w:rsidR="00EE2D8E">
              <w:rPr>
                <w:noProof/>
                <w:webHidden/>
              </w:rPr>
              <w:tab/>
            </w:r>
            <w:r>
              <w:rPr>
                <w:noProof/>
                <w:webHidden/>
              </w:rPr>
              <w:fldChar w:fldCharType="begin"/>
            </w:r>
            <w:r w:rsidR="00EE2D8E">
              <w:rPr>
                <w:noProof/>
                <w:webHidden/>
              </w:rPr>
              <w:instrText xml:space="preserve"> PAGEREF _Toc290987190 \h </w:instrText>
            </w:r>
            <w:r>
              <w:rPr>
                <w:noProof/>
                <w:webHidden/>
              </w:rPr>
            </w:r>
            <w:r>
              <w:rPr>
                <w:noProof/>
                <w:webHidden/>
              </w:rPr>
              <w:fldChar w:fldCharType="separate"/>
            </w:r>
            <w:r w:rsidR="00EE2D8E">
              <w:rPr>
                <w:noProof/>
                <w:webHidden/>
              </w:rPr>
              <w:t>11</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91" w:history="1">
            <w:r w:rsidR="00EE2D8E" w:rsidRPr="002872B4">
              <w:rPr>
                <w:rStyle w:val="Hyperlink"/>
                <w:noProof/>
              </w:rPr>
              <w:t>i.</w:t>
            </w:r>
            <w:r w:rsidR="00EE2D8E">
              <w:rPr>
                <w:rFonts w:eastAsiaTheme="minorEastAsia"/>
                <w:noProof/>
              </w:rPr>
              <w:tab/>
            </w:r>
            <w:r w:rsidR="00EE2D8E" w:rsidRPr="002872B4">
              <w:rPr>
                <w:rStyle w:val="Hyperlink"/>
                <w:noProof/>
              </w:rPr>
              <w:t>Benefits</w:t>
            </w:r>
            <w:r w:rsidR="00EE2D8E">
              <w:rPr>
                <w:noProof/>
                <w:webHidden/>
              </w:rPr>
              <w:tab/>
            </w:r>
            <w:r>
              <w:rPr>
                <w:noProof/>
                <w:webHidden/>
              </w:rPr>
              <w:fldChar w:fldCharType="begin"/>
            </w:r>
            <w:r w:rsidR="00EE2D8E">
              <w:rPr>
                <w:noProof/>
                <w:webHidden/>
              </w:rPr>
              <w:instrText xml:space="preserve"> PAGEREF _Toc290987191 \h </w:instrText>
            </w:r>
            <w:r>
              <w:rPr>
                <w:noProof/>
                <w:webHidden/>
              </w:rPr>
            </w:r>
            <w:r>
              <w:rPr>
                <w:noProof/>
                <w:webHidden/>
              </w:rPr>
              <w:fldChar w:fldCharType="separate"/>
            </w:r>
            <w:r w:rsidR="00EE2D8E">
              <w:rPr>
                <w:noProof/>
                <w:webHidden/>
              </w:rPr>
              <w:t>11</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92" w:history="1">
            <w:r w:rsidR="00EE2D8E" w:rsidRPr="002872B4">
              <w:rPr>
                <w:rStyle w:val="Hyperlink"/>
                <w:noProof/>
              </w:rPr>
              <w:t>ii.</w:t>
            </w:r>
            <w:r w:rsidR="00EE2D8E">
              <w:rPr>
                <w:rFonts w:eastAsiaTheme="minorEastAsia"/>
                <w:noProof/>
              </w:rPr>
              <w:tab/>
            </w:r>
            <w:r w:rsidR="00EE2D8E" w:rsidRPr="002872B4">
              <w:rPr>
                <w:rStyle w:val="Hyperlink"/>
                <w:noProof/>
              </w:rPr>
              <w:t>Opportunities</w:t>
            </w:r>
            <w:r w:rsidR="00EE2D8E">
              <w:rPr>
                <w:noProof/>
                <w:webHidden/>
              </w:rPr>
              <w:tab/>
            </w:r>
            <w:r>
              <w:rPr>
                <w:noProof/>
                <w:webHidden/>
              </w:rPr>
              <w:fldChar w:fldCharType="begin"/>
            </w:r>
            <w:r w:rsidR="00EE2D8E">
              <w:rPr>
                <w:noProof/>
                <w:webHidden/>
              </w:rPr>
              <w:instrText xml:space="preserve"> PAGEREF _Toc290987192 \h </w:instrText>
            </w:r>
            <w:r>
              <w:rPr>
                <w:noProof/>
                <w:webHidden/>
              </w:rPr>
            </w:r>
            <w:r>
              <w:rPr>
                <w:noProof/>
                <w:webHidden/>
              </w:rPr>
              <w:fldChar w:fldCharType="separate"/>
            </w:r>
            <w:r w:rsidR="00EE2D8E">
              <w:rPr>
                <w:noProof/>
                <w:webHidden/>
              </w:rPr>
              <w:t>12</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93" w:history="1">
            <w:r w:rsidR="00EE2D8E" w:rsidRPr="002872B4">
              <w:rPr>
                <w:rStyle w:val="Hyperlink"/>
                <w:noProof/>
              </w:rPr>
              <w:t>iii.</w:t>
            </w:r>
            <w:r w:rsidR="00EE2D8E">
              <w:rPr>
                <w:rFonts w:eastAsiaTheme="minorEastAsia"/>
                <w:noProof/>
              </w:rPr>
              <w:tab/>
            </w:r>
            <w:r w:rsidR="00EE2D8E" w:rsidRPr="002872B4">
              <w:rPr>
                <w:rStyle w:val="Hyperlink"/>
                <w:noProof/>
              </w:rPr>
              <w:t>Costs</w:t>
            </w:r>
            <w:r w:rsidR="00EE2D8E">
              <w:rPr>
                <w:noProof/>
                <w:webHidden/>
              </w:rPr>
              <w:tab/>
            </w:r>
            <w:r>
              <w:rPr>
                <w:noProof/>
                <w:webHidden/>
              </w:rPr>
              <w:fldChar w:fldCharType="begin"/>
            </w:r>
            <w:r w:rsidR="00EE2D8E">
              <w:rPr>
                <w:noProof/>
                <w:webHidden/>
              </w:rPr>
              <w:instrText xml:space="preserve"> PAGEREF _Toc290987193 \h </w:instrText>
            </w:r>
            <w:r>
              <w:rPr>
                <w:noProof/>
                <w:webHidden/>
              </w:rPr>
            </w:r>
            <w:r>
              <w:rPr>
                <w:noProof/>
                <w:webHidden/>
              </w:rPr>
              <w:fldChar w:fldCharType="separate"/>
            </w:r>
            <w:r w:rsidR="00EE2D8E">
              <w:rPr>
                <w:noProof/>
                <w:webHidden/>
              </w:rPr>
              <w:t>12</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94" w:history="1">
            <w:r w:rsidR="00EE2D8E" w:rsidRPr="002872B4">
              <w:rPr>
                <w:rStyle w:val="Hyperlink"/>
                <w:noProof/>
              </w:rPr>
              <w:t>iv.</w:t>
            </w:r>
            <w:r w:rsidR="00EE2D8E">
              <w:rPr>
                <w:rFonts w:eastAsiaTheme="minorEastAsia"/>
                <w:noProof/>
              </w:rPr>
              <w:tab/>
            </w:r>
            <w:r w:rsidR="00EE2D8E" w:rsidRPr="002872B4">
              <w:rPr>
                <w:rStyle w:val="Hyperlink"/>
                <w:noProof/>
              </w:rPr>
              <w:t>Risks</w:t>
            </w:r>
            <w:r w:rsidR="00EE2D8E">
              <w:rPr>
                <w:noProof/>
                <w:webHidden/>
              </w:rPr>
              <w:tab/>
            </w:r>
            <w:r>
              <w:rPr>
                <w:noProof/>
                <w:webHidden/>
              </w:rPr>
              <w:fldChar w:fldCharType="begin"/>
            </w:r>
            <w:r w:rsidR="00EE2D8E">
              <w:rPr>
                <w:noProof/>
                <w:webHidden/>
              </w:rPr>
              <w:instrText xml:space="preserve"> PAGEREF _Toc290987194 \h </w:instrText>
            </w:r>
            <w:r>
              <w:rPr>
                <w:noProof/>
                <w:webHidden/>
              </w:rPr>
            </w:r>
            <w:r>
              <w:rPr>
                <w:noProof/>
                <w:webHidden/>
              </w:rPr>
              <w:fldChar w:fldCharType="separate"/>
            </w:r>
            <w:r w:rsidR="00EE2D8E">
              <w:rPr>
                <w:noProof/>
                <w:webHidden/>
              </w:rPr>
              <w:t>13</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95" w:history="1">
            <w:r w:rsidR="00EE2D8E" w:rsidRPr="002872B4">
              <w:rPr>
                <w:rStyle w:val="Hyperlink"/>
                <w:noProof/>
              </w:rPr>
              <w:t>v.</w:t>
            </w:r>
            <w:r w:rsidR="00EE2D8E">
              <w:rPr>
                <w:rFonts w:eastAsiaTheme="minorEastAsia"/>
                <w:noProof/>
              </w:rPr>
              <w:tab/>
            </w:r>
            <w:r w:rsidR="00EE2D8E" w:rsidRPr="002872B4">
              <w:rPr>
                <w:rStyle w:val="Hyperlink"/>
                <w:noProof/>
              </w:rPr>
              <w:t>Priorities Summary</w:t>
            </w:r>
            <w:r w:rsidR="00EE2D8E">
              <w:rPr>
                <w:noProof/>
                <w:webHidden/>
              </w:rPr>
              <w:tab/>
            </w:r>
            <w:r>
              <w:rPr>
                <w:noProof/>
                <w:webHidden/>
              </w:rPr>
              <w:fldChar w:fldCharType="begin"/>
            </w:r>
            <w:r w:rsidR="00EE2D8E">
              <w:rPr>
                <w:noProof/>
                <w:webHidden/>
              </w:rPr>
              <w:instrText xml:space="preserve"> PAGEREF _Toc290987195 \h </w:instrText>
            </w:r>
            <w:r>
              <w:rPr>
                <w:noProof/>
                <w:webHidden/>
              </w:rPr>
            </w:r>
            <w:r>
              <w:rPr>
                <w:noProof/>
                <w:webHidden/>
              </w:rPr>
              <w:fldChar w:fldCharType="separate"/>
            </w:r>
            <w:r w:rsidR="00EE2D8E">
              <w:rPr>
                <w:noProof/>
                <w:webHidden/>
              </w:rPr>
              <w:t>14</w:t>
            </w:r>
            <w:r>
              <w:rPr>
                <w:noProof/>
                <w:webHidden/>
              </w:rPr>
              <w:fldChar w:fldCharType="end"/>
            </w:r>
          </w:hyperlink>
        </w:p>
        <w:p w:rsidR="00EE2D8E" w:rsidRDefault="00F91A47">
          <w:pPr>
            <w:pStyle w:val="TOC2"/>
            <w:tabs>
              <w:tab w:val="left" w:pos="660"/>
              <w:tab w:val="right" w:leader="dot" w:pos="9350"/>
            </w:tabs>
            <w:rPr>
              <w:rFonts w:eastAsiaTheme="minorEastAsia"/>
              <w:noProof/>
            </w:rPr>
          </w:pPr>
          <w:hyperlink w:anchor="_Toc290987196" w:history="1">
            <w:r w:rsidR="00EE2D8E" w:rsidRPr="002872B4">
              <w:rPr>
                <w:rStyle w:val="Hyperlink"/>
                <w:noProof/>
              </w:rPr>
              <w:t>d.</w:t>
            </w:r>
            <w:r w:rsidR="00EE2D8E">
              <w:rPr>
                <w:rFonts w:eastAsiaTheme="minorEastAsia"/>
                <w:noProof/>
              </w:rPr>
              <w:tab/>
            </w:r>
            <w:r w:rsidR="00EE2D8E" w:rsidRPr="002872B4">
              <w:rPr>
                <w:rStyle w:val="Hyperlink"/>
                <w:noProof/>
              </w:rPr>
              <w:t>ANP Models</w:t>
            </w:r>
            <w:r w:rsidR="00EE2D8E">
              <w:rPr>
                <w:noProof/>
                <w:webHidden/>
              </w:rPr>
              <w:tab/>
            </w:r>
            <w:r>
              <w:rPr>
                <w:noProof/>
                <w:webHidden/>
              </w:rPr>
              <w:fldChar w:fldCharType="begin"/>
            </w:r>
            <w:r w:rsidR="00EE2D8E">
              <w:rPr>
                <w:noProof/>
                <w:webHidden/>
              </w:rPr>
              <w:instrText xml:space="preserve"> PAGEREF _Toc290987196 \h </w:instrText>
            </w:r>
            <w:r>
              <w:rPr>
                <w:noProof/>
                <w:webHidden/>
              </w:rPr>
            </w:r>
            <w:r>
              <w:rPr>
                <w:noProof/>
                <w:webHidden/>
              </w:rPr>
              <w:fldChar w:fldCharType="separate"/>
            </w:r>
            <w:r w:rsidR="00EE2D8E">
              <w:rPr>
                <w:noProof/>
                <w:webHidden/>
              </w:rPr>
              <w:t>15</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97" w:history="1">
            <w:r w:rsidR="00EE2D8E" w:rsidRPr="002872B4">
              <w:rPr>
                <w:rStyle w:val="Hyperlink"/>
                <w:noProof/>
              </w:rPr>
              <w:t>i.</w:t>
            </w:r>
            <w:r w:rsidR="00EE2D8E">
              <w:rPr>
                <w:rFonts w:eastAsiaTheme="minorEastAsia"/>
                <w:noProof/>
              </w:rPr>
              <w:tab/>
            </w:r>
            <w:r w:rsidR="00EE2D8E" w:rsidRPr="002872B4">
              <w:rPr>
                <w:rStyle w:val="Hyperlink"/>
                <w:noProof/>
              </w:rPr>
              <w:t xml:space="preserve">ANP model for Benefits </w:t>
            </w:r>
            <w:r w:rsidR="00EE2D8E" w:rsidRPr="002872B4">
              <w:rPr>
                <w:rStyle w:val="Hyperlink"/>
                <w:noProof/>
              </w:rPr>
              <w:sym w:font="Wingdings" w:char="F0E0"/>
            </w:r>
            <w:r w:rsidR="00EE2D8E" w:rsidRPr="002872B4">
              <w:rPr>
                <w:rStyle w:val="Hyperlink"/>
                <w:noProof/>
              </w:rPr>
              <w:t xml:space="preserve"> Economic Subcriteria </w:t>
            </w:r>
            <w:r w:rsidR="00EE2D8E" w:rsidRPr="002872B4">
              <w:rPr>
                <w:rStyle w:val="Hyperlink"/>
                <w:noProof/>
              </w:rPr>
              <w:sym w:font="Wingdings" w:char="F0E0"/>
            </w:r>
            <w:r w:rsidR="00EE2D8E" w:rsidRPr="002872B4">
              <w:rPr>
                <w:rStyle w:val="Hyperlink"/>
                <w:noProof/>
              </w:rPr>
              <w:t xml:space="preserve"> Employment</w:t>
            </w:r>
            <w:r w:rsidR="00EE2D8E">
              <w:rPr>
                <w:noProof/>
                <w:webHidden/>
              </w:rPr>
              <w:tab/>
            </w:r>
            <w:r>
              <w:rPr>
                <w:noProof/>
                <w:webHidden/>
              </w:rPr>
              <w:fldChar w:fldCharType="begin"/>
            </w:r>
            <w:r w:rsidR="00EE2D8E">
              <w:rPr>
                <w:noProof/>
                <w:webHidden/>
              </w:rPr>
              <w:instrText xml:space="preserve"> PAGEREF _Toc290987197 \h </w:instrText>
            </w:r>
            <w:r>
              <w:rPr>
                <w:noProof/>
                <w:webHidden/>
              </w:rPr>
            </w:r>
            <w:r>
              <w:rPr>
                <w:noProof/>
                <w:webHidden/>
              </w:rPr>
              <w:fldChar w:fldCharType="separate"/>
            </w:r>
            <w:r w:rsidR="00EE2D8E">
              <w:rPr>
                <w:noProof/>
                <w:webHidden/>
              </w:rPr>
              <w:t>15</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98" w:history="1">
            <w:r w:rsidR="00EE2D8E" w:rsidRPr="002872B4">
              <w:rPr>
                <w:rStyle w:val="Hyperlink"/>
                <w:noProof/>
              </w:rPr>
              <w:t>ii.</w:t>
            </w:r>
            <w:r w:rsidR="00EE2D8E">
              <w:rPr>
                <w:rFonts w:eastAsiaTheme="minorEastAsia"/>
                <w:noProof/>
              </w:rPr>
              <w:tab/>
            </w:r>
            <w:r w:rsidR="00EE2D8E" w:rsidRPr="002872B4">
              <w:rPr>
                <w:rStyle w:val="Hyperlink"/>
                <w:noProof/>
              </w:rPr>
              <w:t xml:space="preserve">ANP Model for Benefits </w:t>
            </w:r>
            <w:r w:rsidR="00EE2D8E" w:rsidRPr="002872B4">
              <w:rPr>
                <w:rStyle w:val="Hyperlink"/>
                <w:noProof/>
              </w:rPr>
              <w:sym w:font="Wingdings" w:char="F0E0"/>
            </w:r>
            <w:r w:rsidR="00EE2D8E" w:rsidRPr="002872B4">
              <w:rPr>
                <w:rStyle w:val="Hyperlink"/>
                <w:noProof/>
              </w:rPr>
              <w:t xml:space="preserve"> Cultural Subcriteria </w:t>
            </w:r>
            <w:r w:rsidR="00EE2D8E" w:rsidRPr="002872B4">
              <w:rPr>
                <w:rStyle w:val="Hyperlink"/>
                <w:noProof/>
              </w:rPr>
              <w:sym w:font="Wingdings" w:char="F0E0"/>
            </w:r>
            <w:r w:rsidR="00EE2D8E" w:rsidRPr="002872B4">
              <w:rPr>
                <w:rStyle w:val="Hyperlink"/>
                <w:noProof/>
              </w:rPr>
              <w:t xml:space="preserve"> Social Systems</w:t>
            </w:r>
            <w:r w:rsidR="00EE2D8E">
              <w:rPr>
                <w:noProof/>
                <w:webHidden/>
              </w:rPr>
              <w:tab/>
            </w:r>
            <w:r>
              <w:rPr>
                <w:noProof/>
                <w:webHidden/>
              </w:rPr>
              <w:fldChar w:fldCharType="begin"/>
            </w:r>
            <w:r w:rsidR="00EE2D8E">
              <w:rPr>
                <w:noProof/>
                <w:webHidden/>
              </w:rPr>
              <w:instrText xml:space="preserve"> PAGEREF _Toc290987198 \h </w:instrText>
            </w:r>
            <w:r>
              <w:rPr>
                <w:noProof/>
                <w:webHidden/>
              </w:rPr>
            </w:r>
            <w:r>
              <w:rPr>
                <w:noProof/>
                <w:webHidden/>
              </w:rPr>
              <w:fldChar w:fldCharType="separate"/>
            </w:r>
            <w:r w:rsidR="00EE2D8E">
              <w:rPr>
                <w:noProof/>
                <w:webHidden/>
              </w:rPr>
              <w:t>16</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199" w:history="1">
            <w:r w:rsidR="00EE2D8E" w:rsidRPr="002872B4">
              <w:rPr>
                <w:rStyle w:val="Hyperlink"/>
                <w:noProof/>
              </w:rPr>
              <w:t>iii.</w:t>
            </w:r>
            <w:r w:rsidR="00EE2D8E">
              <w:rPr>
                <w:rFonts w:eastAsiaTheme="minorEastAsia"/>
                <w:noProof/>
              </w:rPr>
              <w:tab/>
            </w:r>
            <w:r w:rsidR="00EE2D8E" w:rsidRPr="002872B4">
              <w:rPr>
                <w:rStyle w:val="Hyperlink"/>
                <w:noProof/>
              </w:rPr>
              <w:t xml:space="preserve">ANP Model for Opportunities </w:t>
            </w:r>
            <w:r w:rsidR="00EE2D8E" w:rsidRPr="002872B4">
              <w:rPr>
                <w:rStyle w:val="Hyperlink"/>
                <w:noProof/>
              </w:rPr>
              <w:sym w:font="Wingdings" w:char="F0E0"/>
            </w:r>
            <w:r w:rsidR="00EE2D8E" w:rsidRPr="002872B4">
              <w:rPr>
                <w:rStyle w:val="Hyperlink"/>
                <w:noProof/>
              </w:rPr>
              <w:t xml:space="preserve"> Economic Subcriteria </w:t>
            </w:r>
            <w:r w:rsidR="00EE2D8E" w:rsidRPr="002872B4">
              <w:rPr>
                <w:rStyle w:val="Hyperlink"/>
                <w:noProof/>
              </w:rPr>
              <w:sym w:font="Wingdings" w:char="F0E0"/>
            </w:r>
            <w:r w:rsidR="00EE2D8E" w:rsidRPr="002872B4">
              <w:rPr>
                <w:rStyle w:val="Hyperlink"/>
                <w:noProof/>
              </w:rPr>
              <w:t xml:space="preserve"> Foreign Direct Investment Increase</w:t>
            </w:r>
            <w:r w:rsidR="00EE2D8E">
              <w:rPr>
                <w:noProof/>
                <w:webHidden/>
              </w:rPr>
              <w:tab/>
            </w:r>
            <w:r>
              <w:rPr>
                <w:noProof/>
                <w:webHidden/>
              </w:rPr>
              <w:fldChar w:fldCharType="begin"/>
            </w:r>
            <w:r w:rsidR="00EE2D8E">
              <w:rPr>
                <w:noProof/>
                <w:webHidden/>
              </w:rPr>
              <w:instrText xml:space="preserve"> PAGEREF _Toc290987199 \h </w:instrText>
            </w:r>
            <w:r>
              <w:rPr>
                <w:noProof/>
                <w:webHidden/>
              </w:rPr>
            </w:r>
            <w:r>
              <w:rPr>
                <w:noProof/>
                <w:webHidden/>
              </w:rPr>
              <w:fldChar w:fldCharType="separate"/>
            </w:r>
            <w:r w:rsidR="00EE2D8E">
              <w:rPr>
                <w:noProof/>
                <w:webHidden/>
              </w:rPr>
              <w:t>17</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200" w:history="1">
            <w:r w:rsidR="00EE2D8E" w:rsidRPr="002872B4">
              <w:rPr>
                <w:rStyle w:val="Hyperlink"/>
                <w:noProof/>
              </w:rPr>
              <w:t>iv.</w:t>
            </w:r>
            <w:r w:rsidR="00EE2D8E">
              <w:rPr>
                <w:rFonts w:eastAsiaTheme="minorEastAsia"/>
                <w:noProof/>
              </w:rPr>
              <w:tab/>
            </w:r>
            <w:r w:rsidR="00EE2D8E" w:rsidRPr="002872B4">
              <w:rPr>
                <w:rStyle w:val="Hyperlink"/>
                <w:noProof/>
              </w:rPr>
              <w:t xml:space="preserve">ANP Model for Opportunities </w:t>
            </w:r>
            <w:r w:rsidR="00EE2D8E" w:rsidRPr="002872B4">
              <w:rPr>
                <w:rStyle w:val="Hyperlink"/>
                <w:noProof/>
              </w:rPr>
              <w:sym w:font="Wingdings" w:char="F0E0"/>
            </w:r>
            <w:r w:rsidR="00EE2D8E" w:rsidRPr="002872B4">
              <w:rPr>
                <w:rStyle w:val="Hyperlink"/>
                <w:noProof/>
              </w:rPr>
              <w:t xml:space="preserve"> Cultural Subcriteria </w:t>
            </w:r>
            <w:r w:rsidR="00EE2D8E" w:rsidRPr="002872B4">
              <w:rPr>
                <w:rStyle w:val="Hyperlink"/>
                <w:noProof/>
              </w:rPr>
              <w:sym w:font="Wingdings" w:char="F0E0"/>
            </w:r>
            <w:r w:rsidR="00EE2D8E" w:rsidRPr="002872B4">
              <w:rPr>
                <w:rStyle w:val="Hyperlink"/>
                <w:noProof/>
              </w:rPr>
              <w:t xml:space="preserve"> Population Distribution</w:t>
            </w:r>
            <w:r w:rsidR="00EE2D8E">
              <w:rPr>
                <w:noProof/>
                <w:webHidden/>
              </w:rPr>
              <w:tab/>
            </w:r>
            <w:r>
              <w:rPr>
                <w:noProof/>
                <w:webHidden/>
              </w:rPr>
              <w:fldChar w:fldCharType="begin"/>
            </w:r>
            <w:r w:rsidR="00EE2D8E">
              <w:rPr>
                <w:noProof/>
                <w:webHidden/>
              </w:rPr>
              <w:instrText xml:space="preserve"> PAGEREF _Toc290987200 \h </w:instrText>
            </w:r>
            <w:r>
              <w:rPr>
                <w:noProof/>
                <w:webHidden/>
              </w:rPr>
            </w:r>
            <w:r>
              <w:rPr>
                <w:noProof/>
                <w:webHidden/>
              </w:rPr>
              <w:fldChar w:fldCharType="separate"/>
            </w:r>
            <w:r w:rsidR="00EE2D8E">
              <w:rPr>
                <w:noProof/>
                <w:webHidden/>
              </w:rPr>
              <w:t>18</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201" w:history="1">
            <w:r w:rsidR="00EE2D8E" w:rsidRPr="002872B4">
              <w:rPr>
                <w:rStyle w:val="Hyperlink"/>
                <w:noProof/>
              </w:rPr>
              <w:t>v.</w:t>
            </w:r>
            <w:r w:rsidR="00EE2D8E">
              <w:rPr>
                <w:rFonts w:eastAsiaTheme="minorEastAsia"/>
                <w:noProof/>
              </w:rPr>
              <w:tab/>
            </w:r>
            <w:r w:rsidR="00EE2D8E" w:rsidRPr="002872B4">
              <w:rPr>
                <w:rStyle w:val="Hyperlink"/>
                <w:noProof/>
              </w:rPr>
              <w:t xml:space="preserve">ANP Model for Opportunities </w:t>
            </w:r>
            <w:r w:rsidR="00EE2D8E" w:rsidRPr="002872B4">
              <w:rPr>
                <w:rStyle w:val="Hyperlink"/>
                <w:noProof/>
              </w:rPr>
              <w:sym w:font="Wingdings" w:char="F0E0"/>
            </w:r>
            <w:r w:rsidR="00EE2D8E" w:rsidRPr="002872B4">
              <w:rPr>
                <w:rStyle w:val="Hyperlink"/>
                <w:noProof/>
              </w:rPr>
              <w:t xml:space="preserve"> Cultural Subcriteria </w:t>
            </w:r>
            <w:r w:rsidR="00EE2D8E" w:rsidRPr="002872B4">
              <w:rPr>
                <w:rStyle w:val="Hyperlink"/>
                <w:noProof/>
              </w:rPr>
              <w:sym w:font="Wingdings" w:char="F0E0"/>
            </w:r>
            <w:r w:rsidR="00EE2D8E" w:rsidRPr="002872B4">
              <w:rPr>
                <w:rStyle w:val="Hyperlink"/>
                <w:noProof/>
              </w:rPr>
              <w:t xml:space="preserve"> Upward Mobility</w:t>
            </w:r>
            <w:r w:rsidR="00EE2D8E">
              <w:rPr>
                <w:noProof/>
                <w:webHidden/>
              </w:rPr>
              <w:tab/>
            </w:r>
            <w:r>
              <w:rPr>
                <w:noProof/>
                <w:webHidden/>
              </w:rPr>
              <w:fldChar w:fldCharType="begin"/>
            </w:r>
            <w:r w:rsidR="00EE2D8E">
              <w:rPr>
                <w:noProof/>
                <w:webHidden/>
              </w:rPr>
              <w:instrText xml:space="preserve"> PAGEREF _Toc290987201 \h </w:instrText>
            </w:r>
            <w:r>
              <w:rPr>
                <w:noProof/>
                <w:webHidden/>
              </w:rPr>
            </w:r>
            <w:r>
              <w:rPr>
                <w:noProof/>
                <w:webHidden/>
              </w:rPr>
              <w:fldChar w:fldCharType="separate"/>
            </w:r>
            <w:r w:rsidR="00EE2D8E">
              <w:rPr>
                <w:noProof/>
                <w:webHidden/>
              </w:rPr>
              <w:t>19</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202" w:history="1">
            <w:r w:rsidR="00EE2D8E" w:rsidRPr="002872B4">
              <w:rPr>
                <w:rStyle w:val="Hyperlink"/>
                <w:noProof/>
              </w:rPr>
              <w:t>vi.</w:t>
            </w:r>
            <w:r w:rsidR="00EE2D8E">
              <w:rPr>
                <w:rFonts w:eastAsiaTheme="minorEastAsia"/>
                <w:noProof/>
              </w:rPr>
              <w:tab/>
            </w:r>
            <w:r w:rsidR="00EE2D8E" w:rsidRPr="002872B4">
              <w:rPr>
                <w:rStyle w:val="Hyperlink"/>
                <w:noProof/>
              </w:rPr>
              <w:t xml:space="preserve">ANP Model for Costs </w:t>
            </w:r>
            <w:r w:rsidR="00EE2D8E" w:rsidRPr="002872B4">
              <w:rPr>
                <w:rStyle w:val="Hyperlink"/>
                <w:noProof/>
              </w:rPr>
              <w:sym w:font="Wingdings" w:char="F0E0"/>
            </w:r>
            <w:r w:rsidR="00EE2D8E" w:rsidRPr="002872B4">
              <w:rPr>
                <w:rStyle w:val="Hyperlink"/>
                <w:noProof/>
              </w:rPr>
              <w:t xml:space="preserve"> Political Subcriteria </w:t>
            </w:r>
            <w:r w:rsidR="00EE2D8E" w:rsidRPr="002872B4">
              <w:rPr>
                <w:rStyle w:val="Hyperlink"/>
                <w:noProof/>
              </w:rPr>
              <w:sym w:font="Wingdings" w:char="F0E0"/>
            </w:r>
            <w:r w:rsidR="00EE2D8E" w:rsidRPr="002872B4">
              <w:rPr>
                <w:rStyle w:val="Hyperlink"/>
                <w:noProof/>
              </w:rPr>
              <w:t xml:space="preserve"> Violence</w:t>
            </w:r>
            <w:r w:rsidR="00EE2D8E">
              <w:rPr>
                <w:noProof/>
                <w:webHidden/>
              </w:rPr>
              <w:tab/>
            </w:r>
            <w:r>
              <w:rPr>
                <w:noProof/>
                <w:webHidden/>
              </w:rPr>
              <w:fldChar w:fldCharType="begin"/>
            </w:r>
            <w:r w:rsidR="00EE2D8E">
              <w:rPr>
                <w:noProof/>
                <w:webHidden/>
              </w:rPr>
              <w:instrText xml:space="preserve"> PAGEREF _Toc290987202 \h </w:instrText>
            </w:r>
            <w:r>
              <w:rPr>
                <w:noProof/>
                <w:webHidden/>
              </w:rPr>
            </w:r>
            <w:r>
              <w:rPr>
                <w:noProof/>
                <w:webHidden/>
              </w:rPr>
              <w:fldChar w:fldCharType="separate"/>
            </w:r>
            <w:r w:rsidR="00EE2D8E">
              <w:rPr>
                <w:noProof/>
                <w:webHidden/>
              </w:rPr>
              <w:t>20</w:t>
            </w:r>
            <w:r>
              <w:rPr>
                <w:noProof/>
                <w:webHidden/>
              </w:rPr>
              <w:fldChar w:fldCharType="end"/>
            </w:r>
          </w:hyperlink>
        </w:p>
        <w:p w:rsidR="00EE2D8E" w:rsidRDefault="00F91A47">
          <w:pPr>
            <w:pStyle w:val="TOC3"/>
            <w:tabs>
              <w:tab w:val="left" w:pos="1100"/>
              <w:tab w:val="right" w:leader="dot" w:pos="9350"/>
            </w:tabs>
            <w:rPr>
              <w:rFonts w:eastAsiaTheme="minorEastAsia"/>
              <w:noProof/>
            </w:rPr>
          </w:pPr>
          <w:hyperlink w:anchor="_Toc290987203" w:history="1">
            <w:r w:rsidR="00EE2D8E" w:rsidRPr="002872B4">
              <w:rPr>
                <w:rStyle w:val="Hyperlink"/>
                <w:noProof/>
              </w:rPr>
              <w:t>vii.</w:t>
            </w:r>
            <w:r w:rsidR="00EE2D8E">
              <w:rPr>
                <w:rFonts w:eastAsiaTheme="minorEastAsia"/>
                <w:noProof/>
              </w:rPr>
              <w:tab/>
            </w:r>
            <w:r w:rsidR="00EE2D8E" w:rsidRPr="002872B4">
              <w:rPr>
                <w:rStyle w:val="Hyperlink"/>
                <w:noProof/>
              </w:rPr>
              <w:t xml:space="preserve">ANP Model for Costs </w:t>
            </w:r>
            <w:r w:rsidR="00EE2D8E" w:rsidRPr="002872B4">
              <w:rPr>
                <w:rStyle w:val="Hyperlink"/>
                <w:noProof/>
              </w:rPr>
              <w:sym w:font="Wingdings" w:char="F0E0"/>
            </w:r>
            <w:r w:rsidR="00EE2D8E" w:rsidRPr="002872B4">
              <w:rPr>
                <w:rStyle w:val="Hyperlink"/>
                <w:noProof/>
              </w:rPr>
              <w:t xml:space="preserve"> Political Subcriteria </w:t>
            </w:r>
            <w:r w:rsidR="00EE2D8E" w:rsidRPr="002872B4">
              <w:rPr>
                <w:rStyle w:val="Hyperlink"/>
                <w:noProof/>
              </w:rPr>
              <w:sym w:font="Wingdings" w:char="F0E0"/>
            </w:r>
            <w:r w:rsidR="00EE2D8E" w:rsidRPr="002872B4">
              <w:rPr>
                <w:rStyle w:val="Hyperlink"/>
                <w:noProof/>
              </w:rPr>
              <w:t xml:space="preserve"> Election Spending</w:t>
            </w:r>
            <w:r w:rsidR="00EE2D8E">
              <w:rPr>
                <w:noProof/>
                <w:webHidden/>
              </w:rPr>
              <w:tab/>
            </w:r>
            <w:r>
              <w:rPr>
                <w:noProof/>
                <w:webHidden/>
              </w:rPr>
              <w:fldChar w:fldCharType="begin"/>
            </w:r>
            <w:r w:rsidR="00EE2D8E">
              <w:rPr>
                <w:noProof/>
                <w:webHidden/>
              </w:rPr>
              <w:instrText xml:space="preserve"> PAGEREF _Toc290987203 \h </w:instrText>
            </w:r>
            <w:r>
              <w:rPr>
                <w:noProof/>
                <w:webHidden/>
              </w:rPr>
            </w:r>
            <w:r>
              <w:rPr>
                <w:noProof/>
                <w:webHidden/>
              </w:rPr>
              <w:fldChar w:fldCharType="separate"/>
            </w:r>
            <w:r w:rsidR="00EE2D8E">
              <w:rPr>
                <w:noProof/>
                <w:webHidden/>
              </w:rPr>
              <w:t>21</w:t>
            </w:r>
            <w:r>
              <w:rPr>
                <w:noProof/>
                <w:webHidden/>
              </w:rPr>
              <w:fldChar w:fldCharType="end"/>
            </w:r>
          </w:hyperlink>
        </w:p>
        <w:p w:rsidR="00EE2D8E" w:rsidRDefault="00F91A47">
          <w:pPr>
            <w:pStyle w:val="TOC3"/>
            <w:tabs>
              <w:tab w:val="left" w:pos="1100"/>
              <w:tab w:val="right" w:leader="dot" w:pos="9350"/>
            </w:tabs>
            <w:rPr>
              <w:rFonts w:eastAsiaTheme="minorEastAsia"/>
              <w:noProof/>
            </w:rPr>
          </w:pPr>
          <w:hyperlink w:anchor="_Toc290987204" w:history="1">
            <w:r w:rsidR="00EE2D8E" w:rsidRPr="002872B4">
              <w:rPr>
                <w:rStyle w:val="Hyperlink"/>
                <w:noProof/>
              </w:rPr>
              <w:t>viii.</w:t>
            </w:r>
            <w:r w:rsidR="00EE2D8E">
              <w:rPr>
                <w:rFonts w:eastAsiaTheme="minorEastAsia"/>
                <w:noProof/>
              </w:rPr>
              <w:tab/>
            </w:r>
            <w:r w:rsidR="00EE2D8E" w:rsidRPr="002872B4">
              <w:rPr>
                <w:rStyle w:val="Hyperlink"/>
                <w:noProof/>
              </w:rPr>
              <w:t xml:space="preserve">ANP Model for Costs </w:t>
            </w:r>
            <w:r w:rsidR="00EE2D8E" w:rsidRPr="002872B4">
              <w:rPr>
                <w:rStyle w:val="Hyperlink"/>
                <w:noProof/>
              </w:rPr>
              <w:sym w:font="Wingdings" w:char="F0E0"/>
            </w:r>
            <w:r w:rsidR="00EE2D8E" w:rsidRPr="002872B4">
              <w:rPr>
                <w:rStyle w:val="Hyperlink"/>
                <w:noProof/>
              </w:rPr>
              <w:t xml:space="preserve"> Cultural Subcriteria </w:t>
            </w:r>
            <w:r w:rsidR="00EE2D8E" w:rsidRPr="002872B4">
              <w:rPr>
                <w:rStyle w:val="Hyperlink"/>
                <w:noProof/>
              </w:rPr>
              <w:sym w:font="Wingdings" w:char="F0E0"/>
            </w:r>
            <w:r w:rsidR="00EE2D8E" w:rsidRPr="002872B4">
              <w:rPr>
                <w:rStyle w:val="Hyperlink"/>
                <w:noProof/>
              </w:rPr>
              <w:t xml:space="preserve"> Social Instability</w:t>
            </w:r>
            <w:r w:rsidR="00EE2D8E">
              <w:rPr>
                <w:noProof/>
                <w:webHidden/>
              </w:rPr>
              <w:tab/>
            </w:r>
            <w:r>
              <w:rPr>
                <w:noProof/>
                <w:webHidden/>
              </w:rPr>
              <w:fldChar w:fldCharType="begin"/>
            </w:r>
            <w:r w:rsidR="00EE2D8E">
              <w:rPr>
                <w:noProof/>
                <w:webHidden/>
              </w:rPr>
              <w:instrText xml:space="preserve"> PAGEREF _Toc290987204 \h </w:instrText>
            </w:r>
            <w:r>
              <w:rPr>
                <w:noProof/>
                <w:webHidden/>
              </w:rPr>
            </w:r>
            <w:r>
              <w:rPr>
                <w:noProof/>
                <w:webHidden/>
              </w:rPr>
              <w:fldChar w:fldCharType="separate"/>
            </w:r>
            <w:r w:rsidR="00EE2D8E">
              <w:rPr>
                <w:noProof/>
                <w:webHidden/>
              </w:rPr>
              <w:t>22</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205" w:history="1">
            <w:r w:rsidR="00EE2D8E" w:rsidRPr="002872B4">
              <w:rPr>
                <w:rStyle w:val="Hyperlink"/>
                <w:noProof/>
              </w:rPr>
              <w:t>ix.</w:t>
            </w:r>
            <w:r w:rsidR="00EE2D8E">
              <w:rPr>
                <w:rFonts w:eastAsiaTheme="minorEastAsia"/>
                <w:noProof/>
              </w:rPr>
              <w:tab/>
            </w:r>
            <w:r w:rsidR="00EE2D8E" w:rsidRPr="002872B4">
              <w:rPr>
                <w:rStyle w:val="Hyperlink"/>
                <w:noProof/>
              </w:rPr>
              <w:t xml:space="preserve">ANP Model for Risks </w:t>
            </w:r>
            <w:r w:rsidR="00EE2D8E" w:rsidRPr="002872B4">
              <w:rPr>
                <w:rStyle w:val="Hyperlink"/>
                <w:noProof/>
              </w:rPr>
              <w:sym w:font="Wingdings" w:char="F0E0"/>
            </w:r>
            <w:r w:rsidR="00EE2D8E" w:rsidRPr="002872B4">
              <w:rPr>
                <w:rStyle w:val="Hyperlink"/>
                <w:noProof/>
              </w:rPr>
              <w:t xml:space="preserve"> Political Subcriteria </w:t>
            </w:r>
            <w:r w:rsidR="00EE2D8E" w:rsidRPr="002872B4">
              <w:rPr>
                <w:rStyle w:val="Hyperlink"/>
                <w:noProof/>
              </w:rPr>
              <w:sym w:font="Wingdings" w:char="F0E0"/>
            </w:r>
            <w:r w:rsidR="00EE2D8E" w:rsidRPr="002872B4">
              <w:rPr>
                <w:rStyle w:val="Hyperlink"/>
                <w:noProof/>
              </w:rPr>
              <w:t xml:space="preserve"> Government Instability</w:t>
            </w:r>
            <w:r w:rsidR="00EE2D8E">
              <w:rPr>
                <w:noProof/>
                <w:webHidden/>
              </w:rPr>
              <w:tab/>
            </w:r>
            <w:r>
              <w:rPr>
                <w:noProof/>
                <w:webHidden/>
              </w:rPr>
              <w:fldChar w:fldCharType="begin"/>
            </w:r>
            <w:r w:rsidR="00EE2D8E">
              <w:rPr>
                <w:noProof/>
                <w:webHidden/>
              </w:rPr>
              <w:instrText xml:space="preserve"> PAGEREF _Toc290987205 \h </w:instrText>
            </w:r>
            <w:r>
              <w:rPr>
                <w:noProof/>
                <w:webHidden/>
              </w:rPr>
            </w:r>
            <w:r>
              <w:rPr>
                <w:noProof/>
                <w:webHidden/>
              </w:rPr>
              <w:fldChar w:fldCharType="separate"/>
            </w:r>
            <w:r w:rsidR="00EE2D8E">
              <w:rPr>
                <w:noProof/>
                <w:webHidden/>
              </w:rPr>
              <w:t>23</w:t>
            </w:r>
            <w:r>
              <w:rPr>
                <w:noProof/>
                <w:webHidden/>
              </w:rPr>
              <w:fldChar w:fldCharType="end"/>
            </w:r>
          </w:hyperlink>
        </w:p>
        <w:p w:rsidR="00EE2D8E" w:rsidRDefault="00F91A47">
          <w:pPr>
            <w:pStyle w:val="TOC3"/>
            <w:tabs>
              <w:tab w:val="left" w:pos="880"/>
              <w:tab w:val="right" w:leader="dot" w:pos="9350"/>
            </w:tabs>
            <w:rPr>
              <w:rFonts w:eastAsiaTheme="minorEastAsia"/>
              <w:noProof/>
            </w:rPr>
          </w:pPr>
          <w:hyperlink w:anchor="_Toc290987206" w:history="1">
            <w:r w:rsidR="00EE2D8E" w:rsidRPr="002872B4">
              <w:rPr>
                <w:rStyle w:val="Hyperlink"/>
                <w:noProof/>
              </w:rPr>
              <w:t>x.</w:t>
            </w:r>
            <w:r w:rsidR="00EE2D8E">
              <w:rPr>
                <w:rFonts w:eastAsiaTheme="minorEastAsia"/>
                <w:noProof/>
              </w:rPr>
              <w:tab/>
            </w:r>
            <w:r w:rsidR="00EE2D8E" w:rsidRPr="002872B4">
              <w:rPr>
                <w:rStyle w:val="Hyperlink"/>
                <w:noProof/>
              </w:rPr>
              <w:t xml:space="preserve">ANP Model for Risks </w:t>
            </w:r>
            <w:r w:rsidR="00EE2D8E" w:rsidRPr="002872B4">
              <w:rPr>
                <w:rStyle w:val="Hyperlink"/>
                <w:noProof/>
              </w:rPr>
              <w:sym w:font="Wingdings" w:char="F0E0"/>
            </w:r>
            <w:r w:rsidR="00EE2D8E" w:rsidRPr="002872B4">
              <w:rPr>
                <w:rStyle w:val="Hyperlink"/>
                <w:noProof/>
              </w:rPr>
              <w:t xml:space="preserve"> Cultural Subcriteria </w:t>
            </w:r>
            <w:r w:rsidR="00EE2D8E" w:rsidRPr="002872B4">
              <w:rPr>
                <w:rStyle w:val="Hyperlink"/>
                <w:noProof/>
              </w:rPr>
              <w:sym w:font="Wingdings" w:char="F0E0"/>
            </w:r>
            <w:r w:rsidR="00EE2D8E" w:rsidRPr="002872B4">
              <w:rPr>
                <w:rStyle w:val="Hyperlink"/>
                <w:noProof/>
              </w:rPr>
              <w:t xml:space="preserve"> Societal Imbalances</w:t>
            </w:r>
            <w:r w:rsidR="00EE2D8E">
              <w:rPr>
                <w:noProof/>
                <w:webHidden/>
              </w:rPr>
              <w:tab/>
            </w:r>
            <w:r>
              <w:rPr>
                <w:noProof/>
                <w:webHidden/>
              </w:rPr>
              <w:fldChar w:fldCharType="begin"/>
            </w:r>
            <w:r w:rsidR="00EE2D8E">
              <w:rPr>
                <w:noProof/>
                <w:webHidden/>
              </w:rPr>
              <w:instrText xml:space="preserve"> PAGEREF _Toc290987206 \h </w:instrText>
            </w:r>
            <w:r>
              <w:rPr>
                <w:noProof/>
                <w:webHidden/>
              </w:rPr>
            </w:r>
            <w:r>
              <w:rPr>
                <w:noProof/>
                <w:webHidden/>
              </w:rPr>
              <w:fldChar w:fldCharType="separate"/>
            </w:r>
            <w:r w:rsidR="00EE2D8E">
              <w:rPr>
                <w:noProof/>
                <w:webHidden/>
              </w:rPr>
              <w:t>24</w:t>
            </w:r>
            <w:r>
              <w:rPr>
                <w:noProof/>
                <w:webHidden/>
              </w:rPr>
              <w:fldChar w:fldCharType="end"/>
            </w:r>
          </w:hyperlink>
        </w:p>
        <w:p w:rsidR="00EE2D8E" w:rsidRDefault="00F91A47">
          <w:pPr>
            <w:pStyle w:val="TOC2"/>
            <w:tabs>
              <w:tab w:val="left" w:pos="660"/>
              <w:tab w:val="right" w:leader="dot" w:pos="9350"/>
            </w:tabs>
            <w:rPr>
              <w:rFonts w:eastAsiaTheme="minorEastAsia"/>
              <w:noProof/>
            </w:rPr>
          </w:pPr>
          <w:hyperlink w:anchor="_Toc290987207" w:history="1">
            <w:r w:rsidR="00EE2D8E" w:rsidRPr="002872B4">
              <w:rPr>
                <w:rStyle w:val="Hyperlink"/>
                <w:noProof/>
              </w:rPr>
              <w:t>e.</w:t>
            </w:r>
            <w:r w:rsidR="00EE2D8E">
              <w:rPr>
                <w:rFonts w:eastAsiaTheme="minorEastAsia"/>
                <w:noProof/>
              </w:rPr>
              <w:tab/>
            </w:r>
            <w:r w:rsidR="00EE2D8E" w:rsidRPr="002872B4">
              <w:rPr>
                <w:rStyle w:val="Hyperlink"/>
                <w:noProof/>
              </w:rPr>
              <w:t>The Ratings Model</w:t>
            </w:r>
            <w:r w:rsidR="00EE2D8E">
              <w:rPr>
                <w:noProof/>
                <w:webHidden/>
              </w:rPr>
              <w:tab/>
            </w:r>
            <w:r>
              <w:rPr>
                <w:noProof/>
                <w:webHidden/>
              </w:rPr>
              <w:fldChar w:fldCharType="begin"/>
            </w:r>
            <w:r w:rsidR="00EE2D8E">
              <w:rPr>
                <w:noProof/>
                <w:webHidden/>
              </w:rPr>
              <w:instrText xml:space="preserve"> PAGEREF _Toc290987207 \h </w:instrText>
            </w:r>
            <w:r>
              <w:rPr>
                <w:noProof/>
                <w:webHidden/>
              </w:rPr>
            </w:r>
            <w:r>
              <w:rPr>
                <w:noProof/>
                <w:webHidden/>
              </w:rPr>
              <w:fldChar w:fldCharType="separate"/>
            </w:r>
            <w:r w:rsidR="00EE2D8E">
              <w:rPr>
                <w:noProof/>
                <w:webHidden/>
              </w:rPr>
              <w:t>24</w:t>
            </w:r>
            <w:r>
              <w:rPr>
                <w:noProof/>
                <w:webHidden/>
              </w:rPr>
              <w:fldChar w:fldCharType="end"/>
            </w:r>
          </w:hyperlink>
        </w:p>
        <w:p w:rsidR="00EE2D8E" w:rsidRDefault="00F91A47">
          <w:pPr>
            <w:pStyle w:val="TOC1"/>
            <w:tabs>
              <w:tab w:val="left" w:pos="440"/>
              <w:tab w:val="right" w:leader="dot" w:pos="9350"/>
            </w:tabs>
            <w:rPr>
              <w:rFonts w:eastAsiaTheme="minorEastAsia"/>
              <w:noProof/>
            </w:rPr>
          </w:pPr>
          <w:hyperlink w:anchor="_Toc290987208" w:history="1">
            <w:r w:rsidR="00EE2D8E" w:rsidRPr="002872B4">
              <w:rPr>
                <w:rStyle w:val="Hyperlink"/>
                <w:noProof/>
              </w:rPr>
              <w:t>3.</w:t>
            </w:r>
            <w:r w:rsidR="00EE2D8E">
              <w:rPr>
                <w:rFonts w:eastAsiaTheme="minorEastAsia"/>
                <w:noProof/>
              </w:rPr>
              <w:tab/>
            </w:r>
            <w:r w:rsidR="00EE2D8E" w:rsidRPr="002872B4">
              <w:rPr>
                <w:rStyle w:val="Hyperlink"/>
                <w:noProof/>
              </w:rPr>
              <w:t>Sensitivity Analysis</w:t>
            </w:r>
            <w:r w:rsidR="00EE2D8E">
              <w:rPr>
                <w:noProof/>
                <w:webHidden/>
              </w:rPr>
              <w:tab/>
            </w:r>
            <w:r>
              <w:rPr>
                <w:noProof/>
                <w:webHidden/>
              </w:rPr>
              <w:fldChar w:fldCharType="begin"/>
            </w:r>
            <w:r w:rsidR="00EE2D8E">
              <w:rPr>
                <w:noProof/>
                <w:webHidden/>
              </w:rPr>
              <w:instrText xml:space="preserve"> PAGEREF _Toc290987208 \h </w:instrText>
            </w:r>
            <w:r>
              <w:rPr>
                <w:noProof/>
                <w:webHidden/>
              </w:rPr>
            </w:r>
            <w:r>
              <w:rPr>
                <w:noProof/>
                <w:webHidden/>
              </w:rPr>
              <w:fldChar w:fldCharType="separate"/>
            </w:r>
            <w:r w:rsidR="00EE2D8E">
              <w:rPr>
                <w:noProof/>
                <w:webHidden/>
              </w:rPr>
              <w:t>27</w:t>
            </w:r>
            <w:r>
              <w:rPr>
                <w:noProof/>
                <w:webHidden/>
              </w:rPr>
              <w:fldChar w:fldCharType="end"/>
            </w:r>
          </w:hyperlink>
        </w:p>
        <w:p w:rsidR="00EE2D8E" w:rsidRDefault="00F91A47">
          <w:pPr>
            <w:pStyle w:val="TOC2"/>
            <w:tabs>
              <w:tab w:val="left" w:pos="880"/>
              <w:tab w:val="right" w:leader="dot" w:pos="9350"/>
            </w:tabs>
            <w:rPr>
              <w:rFonts w:eastAsiaTheme="minorEastAsia"/>
              <w:noProof/>
            </w:rPr>
          </w:pPr>
          <w:hyperlink w:anchor="_Toc290987209" w:history="1">
            <w:r w:rsidR="00EE2D8E" w:rsidRPr="002872B4">
              <w:rPr>
                <w:rStyle w:val="Hyperlink"/>
                <w:noProof/>
              </w:rPr>
              <w:t>3.1</w:t>
            </w:r>
            <w:r w:rsidR="00EE2D8E">
              <w:rPr>
                <w:rFonts w:eastAsiaTheme="minorEastAsia"/>
                <w:noProof/>
              </w:rPr>
              <w:tab/>
            </w:r>
            <w:r w:rsidR="00EE2D8E" w:rsidRPr="002872B4">
              <w:rPr>
                <w:rStyle w:val="Hyperlink"/>
                <w:noProof/>
              </w:rPr>
              <w:t>Benefits</w:t>
            </w:r>
            <w:r w:rsidR="00EE2D8E">
              <w:rPr>
                <w:noProof/>
                <w:webHidden/>
              </w:rPr>
              <w:tab/>
            </w:r>
            <w:r>
              <w:rPr>
                <w:noProof/>
                <w:webHidden/>
              </w:rPr>
              <w:fldChar w:fldCharType="begin"/>
            </w:r>
            <w:r w:rsidR="00EE2D8E">
              <w:rPr>
                <w:noProof/>
                <w:webHidden/>
              </w:rPr>
              <w:instrText xml:space="preserve"> PAGEREF _Toc290987209 \h </w:instrText>
            </w:r>
            <w:r>
              <w:rPr>
                <w:noProof/>
                <w:webHidden/>
              </w:rPr>
            </w:r>
            <w:r>
              <w:rPr>
                <w:noProof/>
                <w:webHidden/>
              </w:rPr>
              <w:fldChar w:fldCharType="separate"/>
            </w:r>
            <w:r w:rsidR="00EE2D8E">
              <w:rPr>
                <w:noProof/>
                <w:webHidden/>
              </w:rPr>
              <w:t>29</w:t>
            </w:r>
            <w:r>
              <w:rPr>
                <w:noProof/>
                <w:webHidden/>
              </w:rPr>
              <w:fldChar w:fldCharType="end"/>
            </w:r>
          </w:hyperlink>
        </w:p>
        <w:p w:rsidR="00EE2D8E" w:rsidRDefault="00F91A47">
          <w:pPr>
            <w:pStyle w:val="TOC2"/>
            <w:tabs>
              <w:tab w:val="left" w:pos="880"/>
              <w:tab w:val="right" w:leader="dot" w:pos="9350"/>
            </w:tabs>
            <w:rPr>
              <w:rFonts w:eastAsiaTheme="minorEastAsia"/>
              <w:noProof/>
            </w:rPr>
          </w:pPr>
          <w:hyperlink w:anchor="_Toc290987210" w:history="1">
            <w:r w:rsidR="00EE2D8E" w:rsidRPr="002872B4">
              <w:rPr>
                <w:rStyle w:val="Hyperlink"/>
                <w:noProof/>
              </w:rPr>
              <w:t>3.2</w:t>
            </w:r>
            <w:r w:rsidR="00EE2D8E">
              <w:rPr>
                <w:rFonts w:eastAsiaTheme="minorEastAsia"/>
                <w:noProof/>
              </w:rPr>
              <w:tab/>
            </w:r>
            <w:r w:rsidR="00EE2D8E" w:rsidRPr="002872B4">
              <w:rPr>
                <w:rStyle w:val="Hyperlink"/>
                <w:noProof/>
              </w:rPr>
              <w:t>Opportunities</w:t>
            </w:r>
            <w:r w:rsidR="00EE2D8E">
              <w:rPr>
                <w:noProof/>
                <w:webHidden/>
              </w:rPr>
              <w:tab/>
            </w:r>
            <w:r>
              <w:rPr>
                <w:noProof/>
                <w:webHidden/>
              </w:rPr>
              <w:fldChar w:fldCharType="begin"/>
            </w:r>
            <w:r w:rsidR="00EE2D8E">
              <w:rPr>
                <w:noProof/>
                <w:webHidden/>
              </w:rPr>
              <w:instrText xml:space="preserve"> PAGEREF _Toc290987210 \h </w:instrText>
            </w:r>
            <w:r>
              <w:rPr>
                <w:noProof/>
                <w:webHidden/>
              </w:rPr>
            </w:r>
            <w:r>
              <w:rPr>
                <w:noProof/>
                <w:webHidden/>
              </w:rPr>
              <w:fldChar w:fldCharType="separate"/>
            </w:r>
            <w:r w:rsidR="00EE2D8E">
              <w:rPr>
                <w:noProof/>
                <w:webHidden/>
              </w:rPr>
              <w:t>30</w:t>
            </w:r>
            <w:r>
              <w:rPr>
                <w:noProof/>
                <w:webHidden/>
              </w:rPr>
              <w:fldChar w:fldCharType="end"/>
            </w:r>
          </w:hyperlink>
        </w:p>
        <w:p w:rsidR="00EE2D8E" w:rsidRDefault="00F91A47">
          <w:pPr>
            <w:pStyle w:val="TOC2"/>
            <w:tabs>
              <w:tab w:val="left" w:pos="880"/>
              <w:tab w:val="right" w:leader="dot" w:pos="9350"/>
            </w:tabs>
            <w:rPr>
              <w:rFonts w:eastAsiaTheme="minorEastAsia"/>
              <w:noProof/>
            </w:rPr>
          </w:pPr>
          <w:hyperlink w:anchor="_Toc290987211" w:history="1">
            <w:r w:rsidR="00EE2D8E" w:rsidRPr="002872B4">
              <w:rPr>
                <w:rStyle w:val="Hyperlink"/>
                <w:noProof/>
              </w:rPr>
              <w:t>3.3</w:t>
            </w:r>
            <w:r w:rsidR="00EE2D8E">
              <w:rPr>
                <w:rFonts w:eastAsiaTheme="minorEastAsia"/>
                <w:noProof/>
              </w:rPr>
              <w:tab/>
            </w:r>
            <w:r w:rsidR="00EE2D8E" w:rsidRPr="002872B4">
              <w:rPr>
                <w:rStyle w:val="Hyperlink"/>
                <w:noProof/>
              </w:rPr>
              <w:t>Costs</w:t>
            </w:r>
            <w:r w:rsidR="00EE2D8E">
              <w:rPr>
                <w:noProof/>
                <w:webHidden/>
              </w:rPr>
              <w:tab/>
            </w:r>
            <w:r>
              <w:rPr>
                <w:noProof/>
                <w:webHidden/>
              </w:rPr>
              <w:fldChar w:fldCharType="begin"/>
            </w:r>
            <w:r w:rsidR="00EE2D8E">
              <w:rPr>
                <w:noProof/>
                <w:webHidden/>
              </w:rPr>
              <w:instrText xml:space="preserve"> PAGEREF _Toc290987211 \h </w:instrText>
            </w:r>
            <w:r>
              <w:rPr>
                <w:noProof/>
                <w:webHidden/>
              </w:rPr>
            </w:r>
            <w:r>
              <w:rPr>
                <w:noProof/>
                <w:webHidden/>
              </w:rPr>
              <w:fldChar w:fldCharType="separate"/>
            </w:r>
            <w:r w:rsidR="00EE2D8E">
              <w:rPr>
                <w:noProof/>
                <w:webHidden/>
              </w:rPr>
              <w:t>31</w:t>
            </w:r>
            <w:r>
              <w:rPr>
                <w:noProof/>
                <w:webHidden/>
              </w:rPr>
              <w:fldChar w:fldCharType="end"/>
            </w:r>
          </w:hyperlink>
        </w:p>
        <w:p w:rsidR="00EE2D8E" w:rsidRDefault="00F91A47">
          <w:pPr>
            <w:pStyle w:val="TOC2"/>
            <w:tabs>
              <w:tab w:val="left" w:pos="880"/>
              <w:tab w:val="right" w:leader="dot" w:pos="9350"/>
            </w:tabs>
            <w:rPr>
              <w:rFonts w:eastAsiaTheme="minorEastAsia"/>
              <w:noProof/>
            </w:rPr>
          </w:pPr>
          <w:hyperlink w:anchor="_Toc290987212" w:history="1">
            <w:r w:rsidR="00EE2D8E" w:rsidRPr="002872B4">
              <w:rPr>
                <w:rStyle w:val="Hyperlink"/>
                <w:noProof/>
              </w:rPr>
              <w:t>3.4</w:t>
            </w:r>
            <w:r w:rsidR="00EE2D8E">
              <w:rPr>
                <w:rFonts w:eastAsiaTheme="minorEastAsia"/>
                <w:noProof/>
              </w:rPr>
              <w:tab/>
            </w:r>
            <w:r w:rsidR="00EE2D8E" w:rsidRPr="002872B4">
              <w:rPr>
                <w:rStyle w:val="Hyperlink"/>
                <w:noProof/>
              </w:rPr>
              <w:t>Risks</w:t>
            </w:r>
            <w:r w:rsidR="00EE2D8E">
              <w:rPr>
                <w:noProof/>
                <w:webHidden/>
              </w:rPr>
              <w:tab/>
            </w:r>
            <w:r>
              <w:rPr>
                <w:noProof/>
                <w:webHidden/>
              </w:rPr>
              <w:fldChar w:fldCharType="begin"/>
            </w:r>
            <w:r w:rsidR="00EE2D8E">
              <w:rPr>
                <w:noProof/>
                <w:webHidden/>
              </w:rPr>
              <w:instrText xml:space="preserve"> PAGEREF _Toc290987212 \h </w:instrText>
            </w:r>
            <w:r>
              <w:rPr>
                <w:noProof/>
                <w:webHidden/>
              </w:rPr>
            </w:r>
            <w:r>
              <w:rPr>
                <w:noProof/>
                <w:webHidden/>
              </w:rPr>
              <w:fldChar w:fldCharType="separate"/>
            </w:r>
            <w:r w:rsidR="00EE2D8E">
              <w:rPr>
                <w:noProof/>
                <w:webHidden/>
              </w:rPr>
              <w:t>32</w:t>
            </w:r>
            <w:r>
              <w:rPr>
                <w:noProof/>
                <w:webHidden/>
              </w:rPr>
              <w:fldChar w:fldCharType="end"/>
            </w:r>
          </w:hyperlink>
        </w:p>
        <w:p w:rsidR="00EE2D8E" w:rsidRDefault="00F91A47">
          <w:pPr>
            <w:pStyle w:val="TOC1"/>
            <w:tabs>
              <w:tab w:val="left" w:pos="440"/>
              <w:tab w:val="right" w:leader="dot" w:pos="9350"/>
            </w:tabs>
            <w:rPr>
              <w:rFonts w:eastAsiaTheme="minorEastAsia"/>
              <w:noProof/>
            </w:rPr>
          </w:pPr>
          <w:hyperlink w:anchor="_Toc290987213" w:history="1">
            <w:r w:rsidR="00EE2D8E" w:rsidRPr="002872B4">
              <w:rPr>
                <w:rStyle w:val="Hyperlink"/>
                <w:noProof/>
              </w:rPr>
              <w:t>4</w:t>
            </w:r>
            <w:r w:rsidR="00EE2D8E">
              <w:rPr>
                <w:rFonts w:eastAsiaTheme="minorEastAsia"/>
                <w:noProof/>
              </w:rPr>
              <w:tab/>
            </w:r>
            <w:r w:rsidR="00EE2D8E" w:rsidRPr="002872B4">
              <w:rPr>
                <w:rStyle w:val="Hyperlink"/>
                <w:noProof/>
              </w:rPr>
              <w:t>Results and Conclusion</w:t>
            </w:r>
            <w:r w:rsidR="00EE2D8E">
              <w:rPr>
                <w:noProof/>
                <w:webHidden/>
              </w:rPr>
              <w:tab/>
            </w:r>
            <w:r>
              <w:rPr>
                <w:noProof/>
                <w:webHidden/>
              </w:rPr>
              <w:fldChar w:fldCharType="begin"/>
            </w:r>
            <w:r w:rsidR="00EE2D8E">
              <w:rPr>
                <w:noProof/>
                <w:webHidden/>
              </w:rPr>
              <w:instrText xml:space="preserve"> PAGEREF _Toc290987213 \h </w:instrText>
            </w:r>
            <w:r>
              <w:rPr>
                <w:noProof/>
                <w:webHidden/>
              </w:rPr>
            </w:r>
            <w:r>
              <w:rPr>
                <w:noProof/>
                <w:webHidden/>
              </w:rPr>
              <w:fldChar w:fldCharType="separate"/>
            </w:r>
            <w:r w:rsidR="00EE2D8E">
              <w:rPr>
                <w:noProof/>
                <w:webHidden/>
              </w:rPr>
              <w:t>33</w:t>
            </w:r>
            <w:r>
              <w:rPr>
                <w:noProof/>
                <w:webHidden/>
              </w:rPr>
              <w:fldChar w:fldCharType="end"/>
            </w:r>
          </w:hyperlink>
        </w:p>
        <w:p w:rsidR="00EE2D8E" w:rsidRDefault="00F91A47">
          <w:pPr>
            <w:pStyle w:val="TOC2"/>
            <w:tabs>
              <w:tab w:val="right" w:leader="dot" w:pos="9350"/>
            </w:tabs>
            <w:rPr>
              <w:rFonts w:eastAsiaTheme="minorEastAsia"/>
              <w:noProof/>
            </w:rPr>
          </w:pPr>
          <w:hyperlink w:anchor="_Toc290987214" w:history="1">
            <w:r w:rsidR="00EE2D8E" w:rsidRPr="002872B4">
              <w:rPr>
                <w:rStyle w:val="Hyperlink"/>
                <w:noProof/>
              </w:rPr>
              <w:t>4.1 Additive (Negative)</w:t>
            </w:r>
            <w:r w:rsidR="00EE2D8E">
              <w:rPr>
                <w:noProof/>
                <w:webHidden/>
              </w:rPr>
              <w:tab/>
            </w:r>
            <w:r>
              <w:rPr>
                <w:noProof/>
                <w:webHidden/>
              </w:rPr>
              <w:fldChar w:fldCharType="begin"/>
            </w:r>
            <w:r w:rsidR="00EE2D8E">
              <w:rPr>
                <w:noProof/>
                <w:webHidden/>
              </w:rPr>
              <w:instrText xml:space="preserve"> PAGEREF _Toc290987214 \h </w:instrText>
            </w:r>
            <w:r>
              <w:rPr>
                <w:noProof/>
                <w:webHidden/>
              </w:rPr>
            </w:r>
            <w:r>
              <w:rPr>
                <w:noProof/>
                <w:webHidden/>
              </w:rPr>
              <w:fldChar w:fldCharType="separate"/>
            </w:r>
            <w:r w:rsidR="00EE2D8E">
              <w:rPr>
                <w:noProof/>
                <w:webHidden/>
              </w:rPr>
              <w:t>33</w:t>
            </w:r>
            <w:r>
              <w:rPr>
                <w:noProof/>
                <w:webHidden/>
              </w:rPr>
              <w:fldChar w:fldCharType="end"/>
            </w:r>
          </w:hyperlink>
        </w:p>
        <w:p w:rsidR="00EE2D8E" w:rsidRDefault="00F91A47">
          <w:pPr>
            <w:pStyle w:val="TOC2"/>
            <w:tabs>
              <w:tab w:val="right" w:leader="dot" w:pos="9350"/>
            </w:tabs>
            <w:rPr>
              <w:rFonts w:eastAsiaTheme="minorEastAsia"/>
              <w:noProof/>
            </w:rPr>
          </w:pPr>
          <w:hyperlink w:anchor="_Toc290987215" w:history="1">
            <w:r w:rsidR="00EE2D8E" w:rsidRPr="002872B4">
              <w:rPr>
                <w:rStyle w:val="Hyperlink"/>
                <w:noProof/>
              </w:rPr>
              <w:t>4.2 Multiplicative</w:t>
            </w:r>
            <w:r w:rsidR="00EE2D8E">
              <w:rPr>
                <w:noProof/>
                <w:webHidden/>
              </w:rPr>
              <w:tab/>
            </w:r>
            <w:r>
              <w:rPr>
                <w:noProof/>
                <w:webHidden/>
              </w:rPr>
              <w:fldChar w:fldCharType="begin"/>
            </w:r>
            <w:r w:rsidR="00EE2D8E">
              <w:rPr>
                <w:noProof/>
                <w:webHidden/>
              </w:rPr>
              <w:instrText xml:space="preserve"> PAGEREF _Toc290987215 \h </w:instrText>
            </w:r>
            <w:r>
              <w:rPr>
                <w:noProof/>
                <w:webHidden/>
              </w:rPr>
            </w:r>
            <w:r>
              <w:rPr>
                <w:noProof/>
                <w:webHidden/>
              </w:rPr>
              <w:fldChar w:fldCharType="separate"/>
            </w:r>
            <w:r w:rsidR="00EE2D8E">
              <w:rPr>
                <w:noProof/>
                <w:webHidden/>
              </w:rPr>
              <w:t>34</w:t>
            </w:r>
            <w:r>
              <w:rPr>
                <w:noProof/>
                <w:webHidden/>
              </w:rPr>
              <w:fldChar w:fldCharType="end"/>
            </w:r>
          </w:hyperlink>
        </w:p>
        <w:p w:rsidR="00EE2D8E" w:rsidRDefault="00F91A47">
          <w:pPr>
            <w:pStyle w:val="TOC2"/>
            <w:tabs>
              <w:tab w:val="right" w:leader="dot" w:pos="9350"/>
            </w:tabs>
            <w:rPr>
              <w:rFonts w:eastAsiaTheme="minorEastAsia"/>
              <w:noProof/>
            </w:rPr>
          </w:pPr>
          <w:hyperlink w:anchor="_Toc290987216" w:history="1">
            <w:r w:rsidR="00EE2D8E" w:rsidRPr="002872B4">
              <w:rPr>
                <w:rStyle w:val="Hyperlink"/>
                <w:noProof/>
              </w:rPr>
              <w:t>4.3 Conclusion</w:t>
            </w:r>
            <w:r w:rsidR="00EE2D8E">
              <w:rPr>
                <w:noProof/>
                <w:webHidden/>
              </w:rPr>
              <w:tab/>
            </w:r>
            <w:r>
              <w:rPr>
                <w:noProof/>
                <w:webHidden/>
              </w:rPr>
              <w:fldChar w:fldCharType="begin"/>
            </w:r>
            <w:r w:rsidR="00EE2D8E">
              <w:rPr>
                <w:noProof/>
                <w:webHidden/>
              </w:rPr>
              <w:instrText xml:space="preserve"> PAGEREF _Toc290987216 \h </w:instrText>
            </w:r>
            <w:r>
              <w:rPr>
                <w:noProof/>
                <w:webHidden/>
              </w:rPr>
            </w:r>
            <w:r>
              <w:rPr>
                <w:noProof/>
                <w:webHidden/>
              </w:rPr>
              <w:fldChar w:fldCharType="separate"/>
            </w:r>
            <w:r w:rsidR="00EE2D8E">
              <w:rPr>
                <w:noProof/>
                <w:webHidden/>
              </w:rPr>
              <w:t>35</w:t>
            </w:r>
            <w:r>
              <w:rPr>
                <w:noProof/>
                <w:webHidden/>
              </w:rPr>
              <w:fldChar w:fldCharType="end"/>
            </w:r>
          </w:hyperlink>
        </w:p>
        <w:p w:rsidR="00EE2D8E" w:rsidRDefault="00F91A47">
          <w:pPr>
            <w:pStyle w:val="TOC1"/>
            <w:tabs>
              <w:tab w:val="right" w:leader="dot" w:pos="9350"/>
            </w:tabs>
            <w:rPr>
              <w:rFonts w:eastAsiaTheme="minorEastAsia"/>
              <w:noProof/>
            </w:rPr>
          </w:pPr>
          <w:hyperlink w:anchor="_Toc290987217" w:history="1">
            <w:r w:rsidR="00EE2D8E" w:rsidRPr="002872B4">
              <w:rPr>
                <w:rStyle w:val="Hyperlink"/>
                <w:noProof/>
              </w:rPr>
              <w:t>Works Cited</w:t>
            </w:r>
            <w:r w:rsidR="00EE2D8E">
              <w:rPr>
                <w:noProof/>
                <w:webHidden/>
              </w:rPr>
              <w:tab/>
            </w:r>
            <w:r>
              <w:rPr>
                <w:noProof/>
                <w:webHidden/>
              </w:rPr>
              <w:fldChar w:fldCharType="begin"/>
            </w:r>
            <w:r w:rsidR="00EE2D8E">
              <w:rPr>
                <w:noProof/>
                <w:webHidden/>
              </w:rPr>
              <w:instrText xml:space="preserve"> PAGEREF _Toc290987217 \h </w:instrText>
            </w:r>
            <w:r>
              <w:rPr>
                <w:noProof/>
                <w:webHidden/>
              </w:rPr>
            </w:r>
            <w:r>
              <w:rPr>
                <w:noProof/>
                <w:webHidden/>
              </w:rPr>
              <w:fldChar w:fldCharType="separate"/>
            </w:r>
            <w:r w:rsidR="00EE2D8E">
              <w:rPr>
                <w:noProof/>
                <w:webHidden/>
              </w:rPr>
              <w:t>36</w:t>
            </w:r>
            <w:r>
              <w:rPr>
                <w:noProof/>
                <w:webHidden/>
              </w:rPr>
              <w:fldChar w:fldCharType="end"/>
            </w:r>
          </w:hyperlink>
        </w:p>
        <w:p w:rsidR="00E22265" w:rsidRDefault="00F91A47">
          <w:r>
            <w:rPr>
              <w:b/>
              <w:bCs/>
              <w:noProof/>
            </w:rPr>
            <w:fldChar w:fldCharType="end"/>
          </w:r>
        </w:p>
      </w:sdtContent>
    </w:sdt>
    <w:p w:rsidR="00E22265" w:rsidRDefault="00E22265">
      <w:r>
        <w:br w:type="page"/>
      </w:r>
    </w:p>
    <w:p w:rsidR="0006181D" w:rsidRDefault="00B0181C" w:rsidP="00184195">
      <w:pPr>
        <w:pStyle w:val="Heading1"/>
        <w:numPr>
          <w:ilvl w:val="0"/>
          <w:numId w:val="1"/>
        </w:numPr>
      </w:pPr>
      <w:bookmarkStart w:id="1" w:name="_Toc290987176"/>
      <w:r>
        <w:lastRenderedPageBreak/>
        <w:t>Introduction</w:t>
      </w:r>
      <w:bookmarkEnd w:id="1"/>
    </w:p>
    <w:p w:rsidR="00B0181C" w:rsidRPr="008D75C0" w:rsidRDefault="00B0181C" w:rsidP="00B0181C"/>
    <w:p w:rsidR="00B0181C" w:rsidRDefault="00502212" w:rsidP="00502212">
      <w:pPr>
        <w:pStyle w:val="Heading2"/>
        <w:ind w:left="450"/>
      </w:pPr>
      <w:bookmarkStart w:id="2" w:name="_Toc290987177"/>
      <w:r>
        <w:t xml:space="preserve">1.1 </w:t>
      </w:r>
      <w:r w:rsidR="00B0181C" w:rsidRPr="00630293">
        <w:t>Background</w:t>
      </w:r>
      <w:bookmarkEnd w:id="2"/>
    </w:p>
    <w:p w:rsidR="00B0181C" w:rsidRDefault="00B0181C" w:rsidP="00224E44">
      <w:pPr>
        <w:spacing w:before="240"/>
        <w:rPr>
          <w:rFonts w:cstheme="minorHAnsi"/>
          <w:color w:val="000000"/>
          <w:szCs w:val="20"/>
        </w:rPr>
      </w:pPr>
      <w:r>
        <w:rPr>
          <w:rFonts w:cstheme="minorHAnsi"/>
        </w:rPr>
        <w:t xml:space="preserve">Andhra Pradesh is one of the 28 states of India with Hyderabad as its capital city. The formation of this state is significantly different from the others. </w:t>
      </w:r>
      <w:r w:rsidRPr="00606E53">
        <w:rPr>
          <w:rFonts w:cstheme="minorHAnsi"/>
          <w:color w:val="000000"/>
          <w:szCs w:val="20"/>
        </w:rPr>
        <w:t>The basis of Andhra Pradesh was a 10-point “Gentlemen’s Agreement” between the then chief mi</w:t>
      </w:r>
      <w:r>
        <w:rPr>
          <w:rFonts w:cstheme="minorHAnsi"/>
          <w:color w:val="000000"/>
          <w:szCs w:val="20"/>
        </w:rPr>
        <w:t>nisters of Andhra and Hyderabad (which then included the Telangana Region).</w:t>
      </w:r>
      <w:r w:rsidRPr="00606E53">
        <w:rPr>
          <w:rFonts w:eastAsia="Times New Roman" w:cstheme="minorHAnsi"/>
          <w:color w:val="000000"/>
          <w:szCs w:val="21"/>
        </w:rPr>
        <w:t>The demand for Telangana is one of the oldest concerns for a separate state in independent India. It has seen its share of talks and violence since the early 1960s.</w:t>
      </w:r>
      <w:sdt>
        <w:sdtPr>
          <w:rPr>
            <w:rFonts w:eastAsia="Times New Roman" w:cstheme="minorHAnsi"/>
            <w:color w:val="000000"/>
            <w:szCs w:val="21"/>
          </w:rPr>
          <w:id w:val="1751386727"/>
          <w:citation/>
        </w:sdtPr>
        <w:sdtContent>
          <w:r w:rsidR="00F91A47">
            <w:rPr>
              <w:rFonts w:eastAsia="Times New Roman" w:cstheme="minorHAnsi"/>
              <w:color w:val="000000"/>
              <w:szCs w:val="21"/>
            </w:rPr>
            <w:fldChar w:fldCharType="begin"/>
          </w:r>
          <w:r w:rsidR="00E506A1">
            <w:rPr>
              <w:rFonts w:eastAsia="Times New Roman" w:cstheme="minorHAnsi"/>
              <w:color w:val="000000"/>
              <w:szCs w:val="21"/>
            </w:rPr>
            <w:instrText xml:space="preserve"> CITATION Wik11 \l 1033 </w:instrText>
          </w:r>
          <w:r w:rsidR="00F91A47">
            <w:rPr>
              <w:rFonts w:eastAsia="Times New Roman" w:cstheme="minorHAnsi"/>
              <w:color w:val="000000"/>
              <w:szCs w:val="21"/>
            </w:rPr>
            <w:fldChar w:fldCharType="separate"/>
          </w:r>
          <w:r w:rsidR="00982BC2">
            <w:rPr>
              <w:rFonts w:eastAsia="Times New Roman" w:cstheme="minorHAnsi"/>
              <w:noProof/>
              <w:color w:val="000000"/>
              <w:szCs w:val="21"/>
            </w:rPr>
            <w:t xml:space="preserve"> </w:t>
          </w:r>
          <w:r w:rsidR="00982BC2" w:rsidRPr="00982BC2">
            <w:rPr>
              <w:rFonts w:eastAsia="Times New Roman" w:cstheme="minorHAnsi"/>
              <w:noProof/>
              <w:color w:val="000000"/>
              <w:szCs w:val="21"/>
            </w:rPr>
            <w:t>(Wikipedia - The Free Encyclopedia, 2011)</w:t>
          </w:r>
          <w:r w:rsidR="00F91A47">
            <w:rPr>
              <w:rFonts w:eastAsia="Times New Roman" w:cstheme="minorHAnsi"/>
              <w:color w:val="000000"/>
              <w:szCs w:val="21"/>
            </w:rPr>
            <w:fldChar w:fldCharType="end"/>
          </w:r>
        </w:sdtContent>
      </w:sdt>
      <w:r w:rsidRPr="00606E53">
        <w:rPr>
          <w:rFonts w:eastAsia="Times New Roman" w:cstheme="minorHAnsi"/>
          <w:color w:val="000000"/>
          <w:szCs w:val="21"/>
        </w:rPr>
        <w:t xml:space="preserve"> </w:t>
      </w:r>
    </w:p>
    <w:p w:rsidR="00B0181C" w:rsidRDefault="00583184" w:rsidP="00224E44">
      <w:pPr>
        <w:shd w:val="clear" w:color="auto" w:fill="FFFFFF"/>
        <w:spacing w:before="240" w:after="0"/>
        <w:rPr>
          <w:rFonts w:eastAsia="Times New Roman" w:cstheme="minorHAnsi"/>
          <w:color w:val="000000"/>
          <w:szCs w:val="21"/>
        </w:rPr>
      </w:pPr>
      <w:r>
        <w:rPr>
          <w:rFonts w:eastAsia="Times New Roman" w:cstheme="minorHAnsi"/>
          <w:color w:val="000000"/>
          <w:szCs w:val="21"/>
        </w:rPr>
        <w:t>A brief historical review of the region will provide insight into the current agitation.</w:t>
      </w:r>
      <w:r w:rsidR="00B0181C" w:rsidRPr="00606E53">
        <w:rPr>
          <w:rFonts w:eastAsia="Times New Roman" w:cstheme="minorHAnsi"/>
          <w:color w:val="000000"/>
          <w:szCs w:val="21"/>
        </w:rPr>
        <w:t xml:space="preserve"> Telangana is a region comprising ten of Andhra Pradesh's 23 districts. Originally, the region was part of the </w:t>
      </w:r>
      <w:r w:rsidR="00E506A1" w:rsidRPr="00606E53">
        <w:rPr>
          <w:rFonts w:eastAsia="Times New Roman" w:cstheme="minorHAnsi"/>
          <w:color w:val="000000"/>
          <w:szCs w:val="21"/>
        </w:rPr>
        <w:t>former</w:t>
      </w:r>
      <w:r w:rsidR="00B0181C" w:rsidRPr="00606E53">
        <w:rPr>
          <w:rFonts w:eastAsia="Times New Roman" w:cstheme="minorHAnsi"/>
          <w:color w:val="000000"/>
          <w:szCs w:val="21"/>
        </w:rPr>
        <w:t xml:space="preserve"> </w:t>
      </w:r>
      <w:proofErr w:type="spellStart"/>
      <w:r w:rsidR="00B0181C" w:rsidRPr="00606E53">
        <w:rPr>
          <w:rFonts w:eastAsia="Times New Roman" w:cstheme="minorHAnsi"/>
          <w:color w:val="000000"/>
          <w:szCs w:val="21"/>
        </w:rPr>
        <w:t>Nizam's</w:t>
      </w:r>
      <w:proofErr w:type="spellEnd"/>
      <w:r w:rsidR="00B0181C" w:rsidRPr="00606E53">
        <w:rPr>
          <w:rFonts w:eastAsia="Times New Roman" w:cstheme="minorHAnsi"/>
          <w:color w:val="000000"/>
          <w:szCs w:val="21"/>
        </w:rPr>
        <w:t xml:space="preserve"> </w:t>
      </w:r>
      <w:r>
        <w:rPr>
          <w:rFonts w:eastAsia="Times New Roman" w:cstheme="minorHAnsi"/>
          <w:color w:val="000000"/>
          <w:szCs w:val="21"/>
        </w:rPr>
        <w:t xml:space="preserve">Kingdom </w:t>
      </w:r>
      <w:r w:rsidR="00B0181C" w:rsidRPr="00606E53">
        <w:rPr>
          <w:rFonts w:eastAsia="Times New Roman" w:cstheme="minorHAnsi"/>
          <w:color w:val="000000"/>
          <w:szCs w:val="21"/>
        </w:rPr>
        <w:t xml:space="preserve">state of Hyderabad. In 1948, India put an end to the rule of the </w:t>
      </w:r>
      <w:proofErr w:type="spellStart"/>
      <w:r w:rsidR="00B0181C" w:rsidRPr="00606E53">
        <w:rPr>
          <w:rFonts w:eastAsia="Times New Roman" w:cstheme="minorHAnsi"/>
          <w:color w:val="000000"/>
          <w:szCs w:val="21"/>
        </w:rPr>
        <w:t>Nizam</w:t>
      </w:r>
      <w:proofErr w:type="spellEnd"/>
      <w:r w:rsidR="00B0181C" w:rsidRPr="00606E53">
        <w:rPr>
          <w:rFonts w:eastAsia="Times New Roman" w:cstheme="minorHAnsi"/>
          <w:color w:val="000000"/>
          <w:szCs w:val="21"/>
        </w:rPr>
        <w:t xml:space="preserve"> and a Hyderabad state was formed</w:t>
      </w:r>
      <w:r w:rsidR="00B0181C">
        <w:rPr>
          <w:rFonts w:eastAsia="Times New Roman" w:cstheme="minorHAnsi"/>
          <w:color w:val="000000"/>
          <w:szCs w:val="21"/>
        </w:rPr>
        <w:t xml:space="preserve">. In 1956, the Telangana part </w:t>
      </w:r>
      <w:r w:rsidR="00B0181C" w:rsidRPr="00606E53">
        <w:rPr>
          <w:rFonts w:eastAsia="Times New Roman" w:cstheme="minorHAnsi"/>
          <w:color w:val="000000"/>
          <w:szCs w:val="21"/>
        </w:rPr>
        <w:t>was merged with the Andhra state.</w:t>
      </w:r>
      <w:sdt>
        <w:sdtPr>
          <w:rPr>
            <w:rFonts w:eastAsia="Times New Roman" w:cstheme="minorHAnsi"/>
            <w:color w:val="000000"/>
            <w:szCs w:val="21"/>
          </w:rPr>
          <w:id w:val="2120570350"/>
          <w:citation/>
        </w:sdtPr>
        <w:sdtContent>
          <w:r w:rsidR="00F91A47">
            <w:rPr>
              <w:rFonts w:eastAsia="Times New Roman" w:cstheme="minorHAnsi"/>
              <w:color w:val="000000"/>
              <w:szCs w:val="21"/>
            </w:rPr>
            <w:fldChar w:fldCharType="begin"/>
          </w:r>
          <w:r w:rsidR="00982BC2">
            <w:rPr>
              <w:rFonts w:eastAsia="Times New Roman" w:cstheme="minorHAnsi"/>
              <w:color w:val="000000"/>
              <w:szCs w:val="21"/>
            </w:rPr>
            <w:instrText xml:space="preserve">CITATION Unk11 \l 1033 </w:instrText>
          </w:r>
          <w:r w:rsidR="00F91A47">
            <w:rPr>
              <w:rFonts w:eastAsia="Times New Roman" w:cstheme="minorHAnsi"/>
              <w:color w:val="000000"/>
              <w:szCs w:val="21"/>
            </w:rPr>
            <w:fldChar w:fldCharType="separate"/>
          </w:r>
          <w:r w:rsidR="00982BC2">
            <w:rPr>
              <w:rFonts w:eastAsia="Times New Roman" w:cstheme="minorHAnsi"/>
              <w:noProof/>
              <w:color w:val="000000"/>
              <w:szCs w:val="21"/>
            </w:rPr>
            <w:t xml:space="preserve"> </w:t>
          </w:r>
          <w:r w:rsidR="00982BC2" w:rsidRPr="00982BC2">
            <w:rPr>
              <w:rFonts w:eastAsia="Times New Roman" w:cstheme="minorHAnsi"/>
              <w:noProof/>
              <w:color w:val="000000"/>
              <w:szCs w:val="21"/>
            </w:rPr>
            <w:t>(Vepachedu)</w:t>
          </w:r>
          <w:r w:rsidR="00F91A47">
            <w:rPr>
              <w:rFonts w:eastAsia="Times New Roman" w:cstheme="minorHAnsi"/>
              <w:color w:val="000000"/>
              <w:szCs w:val="21"/>
            </w:rPr>
            <w:fldChar w:fldCharType="end"/>
          </w:r>
        </w:sdtContent>
      </w:sdt>
      <w:r w:rsidR="00B0181C" w:rsidRPr="00606E53">
        <w:rPr>
          <w:rFonts w:eastAsia="Times New Roman" w:cstheme="minorHAnsi"/>
          <w:color w:val="000000"/>
          <w:szCs w:val="21"/>
        </w:rPr>
        <w:t xml:space="preserve"> </w:t>
      </w:r>
      <w:r w:rsidR="00B0181C">
        <w:rPr>
          <w:rFonts w:eastAsia="Times New Roman" w:cstheme="minorHAnsi"/>
          <w:color w:val="000000"/>
          <w:szCs w:val="21"/>
        </w:rPr>
        <w:t>However, t</w:t>
      </w:r>
      <w:r w:rsidR="00B0181C" w:rsidRPr="00EF72CF">
        <w:rPr>
          <w:rFonts w:eastAsia="Times New Roman" w:cstheme="minorHAnsi"/>
          <w:color w:val="000000"/>
          <w:szCs w:val="21"/>
        </w:rPr>
        <w:t>he people from Telangana were against merger with Andhra as they feared job losses as education levels and development in Andhra were</w:t>
      </w:r>
      <w:r w:rsidR="00B0181C">
        <w:rPr>
          <w:rFonts w:eastAsia="Times New Roman" w:cstheme="minorHAnsi"/>
          <w:color w:val="000000"/>
          <w:szCs w:val="21"/>
        </w:rPr>
        <w:t xml:space="preserve"> better than in Telangana. In addition to this were the cultural differences between the two regions that were merged.</w:t>
      </w:r>
      <w:sdt>
        <w:sdtPr>
          <w:rPr>
            <w:rFonts w:eastAsia="Times New Roman" w:cstheme="minorHAnsi"/>
            <w:color w:val="000000"/>
            <w:szCs w:val="21"/>
          </w:rPr>
          <w:id w:val="-2131926079"/>
          <w:citation/>
        </w:sdtPr>
        <w:sdtContent>
          <w:r w:rsidR="00F91A47">
            <w:rPr>
              <w:rFonts w:eastAsia="Times New Roman" w:cstheme="minorHAnsi"/>
              <w:color w:val="000000"/>
              <w:szCs w:val="21"/>
            </w:rPr>
            <w:fldChar w:fldCharType="begin"/>
          </w:r>
          <w:r w:rsidR="002A448B">
            <w:rPr>
              <w:rFonts w:eastAsia="Times New Roman" w:cstheme="minorHAnsi"/>
              <w:color w:val="000000"/>
              <w:szCs w:val="21"/>
            </w:rPr>
            <w:instrText xml:space="preserve"> CITATION Tel04 \l 1033 </w:instrText>
          </w:r>
          <w:r w:rsidR="00F91A47">
            <w:rPr>
              <w:rFonts w:eastAsia="Times New Roman" w:cstheme="minorHAnsi"/>
              <w:color w:val="000000"/>
              <w:szCs w:val="21"/>
            </w:rPr>
            <w:fldChar w:fldCharType="separate"/>
          </w:r>
          <w:r w:rsidR="00982BC2">
            <w:rPr>
              <w:rFonts w:eastAsia="Times New Roman" w:cstheme="minorHAnsi"/>
              <w:noProof/>
              <w:color w:val="000000"/>
              <w:szCs w:val="21"/>
            </w:rPr>
            <w:t xml:space="preserve"> </w:t>
          </w:r>
          <w:r w:rsidR="00982BC2" w:rsidRPr="00982BC2">
            <w:rPr>
              <w:rFonts w:eastAsia="Times New Roman" w:cstheme="minorHAnsi"/>
              <w:noProof/>
              <w:color w:val="000000"/>
              <w:szCs w:val="21"/>
            </w:rPr>
            <w:t>(Telangana Interactive Inc., 2004)</w:t>
          </w:r>
          <w:r w:rsidR="00F91A47">
            <w:rPr>
              <w:rFonts w:eastAsia="Times New Roman" w:cstheme="minorHAnsi"/>
              <w:color w:val="000000"/>
              <w:szCs w:val="21"/>
            </w:rPr>
            <w:fldChar w:fldCharType="end"/>
          </w:r>
        </w:sdtContent>
      </w:sdt>
    </w:p>
    <w:p w:rsidR="00B0181C" w:rsidRDefault="00B0181C" w:rsidP="00224E44">
      <w:pPr>
        <w:shd w:val="clear" w:color="auto" w:fill="FFFFFF"/>
        <w:spacing w:before="240" w:after="0"/>
        <w:rPr>
          <w:rFonts w:cstheme="minorHAnsi"/>
          <w:color w:val="000000"/>
          <w:szCs w:val="20"/>
        </w:rPr>
      </w:pPr>
      <w:r w:rsidRPr="00EF72CF">
        <w:rPr>
          <w:rFonts w:cstheme="minorHAnsi"/>
          <w:color w:val="000000"/>
          <w:szCs w:val="20"/>
        </w:rPr>
        <w:t>However, there has been a strong assertion of a distinct Telangana identity through two major agitations in 1969 and in 2000. These sharpened the Telangana people’s sense of discrimination and highlighted the region’s educational backwardness and “developmental backlog”.</w:t>
      </w:r>
      <w:r w:rsidRPr="00EF72CF">
        <w:rPr>
          <w:rFonts w:cstheme="minorHAnsi"/>
          <w:color w:val="000000"/>
          <w:szCs w:val="20"/>
        </w:rPr>
        <w:br/>
        <w:t xml:space="preserve">Statehood’s proponents rightly argue that </w:t>
      </w:r>
      <w:proofErr w:type="spellStart"/>
      <w:r w:rsidRPr="00EF72CF">
        <w:rPr>
          <w:rFonts w:cstheme="minorHAnsi"/>
          <w:color w:val="000000"/>
          <w:szCs w:val="20"/>
        </w:rPr>
        <w:t>Telangana</w:t>
      </w:r>
      <w:proofErr w:type="spellEnd"/>
      <w:r w:rsidRPr="00EF72CF">
        <w:rPr>
          <w:rFonts w:cstheme="minorHAnsi"/>
          <w:color w:val="000000"/>
          <w:szCs w:val="20"/>
        </w:rPr>
        <w:t xml:space="preserve"> has</w:t>
      </w:r>
      <w:r w:rsidR="002A448B">
        <w:rPr>
          <w:rFonts w:cstheme="minorHAnsi"/>
          <w:color w:val="000000"/>
          <w:szCs w:val="20"/>
        </w:rPr>
        <w:t xml:space="preserve"> no</w:t>
      </w:r>
      <w:r w:rsidRPr="00EF72CF">
        <w:rPr>
          <w:rFonts w:cstheme="minorHAnsi"/>
          <w:color w:val="000000"/>
          <w:szCs w:val="20"/>
        </w:rPr>
        <w:t>t received state development assistance proportional to its size.</w:t>
      </w:r>
      <w:sdt>
        <w:sdtPr>
          <w:rPr>
            <w:rFonts w:cstheme="minorHAnsi"/>
            <w:color w:val="000000"/>
            <w:szCs w:val="20"/>
          </w:rPr>
          <w:id w:val="-118453462"/>
          <w:citation/>
        </w:sdtPr>
        <w:sdtContent>
          <w:r w:rsidR="00F91A47">
            <w:rPr>
              <w:rFonts w:cstheme="minorHAnsi"/>
              <w:color w:val="000000"/>
              <w:szCs w:val="20"/>
            </w:rPr>
            <w:fldChar w:fldCharType="begin"/>
          </w:r>
          <w:r w:rsidR="007213B3">
            <w:rPr>
              <w:rFonts w:cstheme="minorHAnsi"/>
              <w:color w:val="000000"/>
              <w:szCs w:val="20"/>
            </w:rPr>
            <w:instrText xml:space="preserve"> CITATION Bis10 \l 1033 </w:instrText>
          </w:r>
          <w:r w:rsidR="00F91A47">
            <w:rPr>
              <w:rFonts w:cstheme="minorHAnsi"/>
              <w:color w:val="000000"/>
              <w:szCs w:val="20"/>
            </w:rPr>
            <w:fldChar w:fldCharType="separate"/>
          </w:r>
          <w:r w:rsidR="00982BC2">
            <w:rPr>
              <w:rFonts w:cstheme="minorHAnsi"/>
              <w:noProof/>
              <w:color w:val="000000"/>
              <w:szCs w:val="20"/>
            </w:rPr>
            <w:t xml:space="preserve"> </w:t>
          </w:r>
          <w:r w:rsidR="00982BC2" w:rsidRPr="00982BC2">
            <w:rPr>
              <w:rFonts w:cstheme="minorHAnsi"/>
              <w:noProof/>
              <w:color w:val="000000"/>
              <w:szCs w:val="20"/>
            </w:rPr>
            <w:t>(Biswas, 2010)</w:t>
          </w:r>
          <w:r w:rsidR="00F91A47">
            <w:rPr>
              <w:rFonts w:cstheme="minorHAnsi"/>
              <w:color w:val="000000"/>
              <w:szCs w:val="20"/>
            </w:rPr>
            <w:fldChar w:fldCharType="end"/>
          </w:r>
        </w:sdtContent>
      </w:sdt>
    </w:p>
    <w:p w:rsidR="00B0181C" w:rsidRDefault="00B0181C" w:rsidP="00224E44">
      <w:pPr>
        <w:shd w:val="clear" w:color="auto" w:fill="FFFFFF"/>
        <w:spacing w:before="240"/>
        <w:rPr>
          <w:rFonts w:cstheme="minorHAnsi"/>
          <w:color w:val="000000"/>
          <w:szCs w:val="20"/>
        </w:rPr>
      </w:pPr>
      <w:r w:rsidRPr="00EF72CF">
        <w:rPr>
          <w:rFonts w:cstheme="minorHAnsi"/>
          <w:color w:val="000000"/>
          <w:szCs w:val="20"/>
        </w:rPr>
        <w:t xml:space="preserve">At the heart of the dispute is the status of Hyderabad, geographically within the proposed new state, but claimed by both sides. Opponents of Telangana say the city was built into an economic powerhouse by investments from entrepreneurs from other regions of </w:t>
      </w:r>
      <w:r>
        <w:rPr>
          <w:rFonts w:cstheme="minorHAnsi"/>
          <w:color w:val="000000"/>
          <w:szCs w:val="20"/>
        </w:rPr>
        <w:t xml:space="preserve">the state. </w:t>
      </w:r>
      <w:r w:rsidRPr="00EF72CF">
        <w:rPr>
          <w:rFonts w:cstheme="minorHAnsi"/>
          <w:color w:val="000000"/>
          <w:szCs w:val="20"/>
        </w:rPr>
        <w:t>Some investors are concerned business would not be at the top of the new state’s priorities, making Hyderabad a less attractive destin</w:t>
      </w:r>
      <w:r>
        <w:rPr>
          <w:rFonts w:cstheme="minorHAnsi"/>
          <w:color w:val="000000"/>
          <w:szCs w:val="20"/>
        </w:rPr>
        <w:t xml:space="preserve">ation for multinational firms. </w:t>
      </w:r>
      <w:r w:rsidRPr="00EF72CF">
        <w:rPr>
          <w:rFonts w:cstheme="minorHAnsi"/>
          <w:color w:val="000000"/>
          <w:szCs w:val="20"/>
        </w:rPr>
        <w:t>They also fret about what sort of labor and tax la</w:t>
      </w:r>
      <w:r>
        <w:rPr>
          <w:rFonts w:cstheme="minorHAnsi"/>
          <w:color w:val="000000"/>
          <w:szCs w:val="20"/>
        </w:rPr>
        <w:t xml:space="preserve">ws the new state would adopt. </w:t>
      </w:r>
      <w:r w:rsidRPr="00EF72CF">
        <w:rPr>
          <w:rFonts w:cstheme="minorHAnsi"/>
          <w:color w:val="000000"/>
          <w:szCs w:val="20"/>
        </w:rPr>
        <w:t>The changed political equations could hit businesses such as real estate and infrastructure firms, many of whom have relied on political ties</w:t>
      </w:r>
      <w:r w:rsidR="00E506A1">
        <w:rPr>
          <w:rFonts w:cstheme="minorHAnsi"/>
          <w:color w:val="000000"/>
          <w:szCs w:val="20"/>
        </w:rPr>
        <w:t xml:space="preserve"> for their growth.  </w:t>
      </w:r>
      <w:r w:rsidRPr="00EF72CF">
        <w:rPr>
          <w:rFonts w:cstheme="minorHAnsi"/>
          <w:color w:val="000000"/>
          <w:szCs w:val="20"/>
        </w:rPr>
        <w:t xml:space="preserve">But </w:t>
      </w:r>
      <w:proofErr w:type="spellStart"/>
      <w:r w:rsidRPr="00EF72CF">
        <w:rPr>
          <w:rFonts w:cstheme="minorHAnsi"/>
          <w:color w:val="000000"/>
          <w:szCs w:val="20"/>
        </w:rPr>
        <w:t>Telangana</w:t>
      </w:r>
      <w:proofErr w:type="spellEnd"/>
      <w:r w:rsidRPr="00EF72CF">
        <w:rPr>
          <w:rFonts w:cstheme="minorHAnsi"/>
          <w:color w:val="000000"/>
          <w:szCs w:val="20"/>
        </w:rPr>
        <w:t>, with few resources of its own, would necessarily have to open up to investors if it is to remain viable and not run on federal aid.</w:t>
      </w:r>
      <w:sdt>
        <w:sdtPr>
          <w:rPr>
            <w:rFonts w:cstheme="minorHAnsi"/>
            <w:color w:val="000000"/>
            <w:szCs w:val="20"/>
          </w:rPr>
          <w:id w:val="2062291674"/>
          <w:citation/>
        </w:sdtPr>
        <w:sdtContent>
          <w:r w:rsidR="00F91A47">
            <w:rPr>
              <w:rFonts w:cstheme="minorHAnsi"/>
              <w:color w:val="000000"/>
              <w:szCs w:val="20"/>
            </w:rPr>
            <w:fldChar w:fldCharType="begin"/>
          </w:r>
          <w:r w:rsidR="007213B3">
            <w:rPr>
              <w:rFonts w:cstheme="minorHAnsi"/>
              <w:color w:val="000000"/>
              <w:szCs w:val="20"/>
            </w:rPr>
            <w:instrText xml:space="preserve"> CITATION BBC10 \l 1033 </w:instrText>
          </w:r>
          <w:r w:rsidR="00F91A47">
            <w:rPr>
              <w:rFonts w:cstheme="minorHAnsi"/>
              <w:color w:val="000000"/>
              <w:szCs w:val="20"/>
            </w:rPr>
            <w:fldChar w:fldCharType="separate"/>
          </w:r>
          <w:r w:rsidR="00982BC2">
            <w:rPr>
              <w:rFonts w:cstheme="minorHAnsi"/>
              <w:noProof/>
              <w:color w:val="000000"/>
              <w:szCs w:val="20"/>
            </w:rPr>
            <w:t xml:space="preserve"> </w:t>
          </w:r>
          <w:r w:rsidR="00982BC2" w:rsidRPr="00982BC2">
            <w:rPr>
              <w:rFonts w:cstheme="minorHAnsi"/>
              <w:noProof/>
              <w:color w:val="000000"/>
              <w:szCs w:val="20"/>
            </w:rPr>
            <w:t>(BBC, 2010)</w:t>
          </w:r>
          <w:r w:rsidR="00F91A47">
            <w:rPr>
              <w:rFonts w:cstheme="minorHAnsi"/>
              <w:color w:val="000000"/>
              <w:szCs w:val="20"/>
            </w:rPr>
            <w:fldChar w:fldCharType="end"/>
          </w:r>
        </w:sdtContent>
      </w:sdt>
    </w:p>
    <w:p w:rsidR="00B0181C" w:rsidRPr="00502212" w:rsidRDefault="00B0181C" w:rsidP="00502212">
      <w:pPr>
        <w:shd w:val="clear" w:color="auto" w:fill="FFFFFF"/>
        <w:spacing w:before="240"/>
        <w:rPr>
          <w:rFonts w:cstheme="minorHAnsi"/>
          <w:color w:val="000000"/>
          <w:szCs w:val="20"/>
        </w:rPr>
      </w:pPr>
      <w:r w:rsidRPr="00EF72CF">
        <w:rPr>
          <w:rFonts w:eastAsia="Times New Roman" w:cstheme="minorHAnsi"/>
          <w:color w:val="000000"/>
          <w:szCs w:val="20"/>
        </w:rPr>
        <w:t>Violent protests for and against carving a new state called Telangana out of India’s Andhra Pradesh have been disrupting life</w:t>
      </w:r>
      <w:r>
        <w:rPr>
          <w:rFonts w:eastAsia="Times New Roman" w:cstheme="minorHAnsi"/>
          <w:color w:val="000000"/>
          <w:szCs w:val="20"/>
        </w:rPr>
        <w:t xml:space="preserve"> in the State. The central </w:t>
      </w:r>
      <w:r w:rsidRPr="00EF72CF">
        <w:rPr>
          <w:rFonts w:eastAsia="Times New Roman" w:cstheme="minorHAnsi"/>
          <w:color w:val="000000"/>
          <w:szCs w:val="20"/>
        </w:rPr>
        <w:t>government postponed a decision to bifurcate the southern state following protests by political parties.</w:t>
      </w:r>
      <w:r>
        <w:rPr>
          <w:rFonts w:eastAsia="Times New Roman" w:cstheme="minorHAnsi"/>
          <w:color w:val="000000"/>
          <w:szCs w:val="20"/>
        </w:rPr>
        <w:t xml:space="preserve"> </w:t>
      </w:r>
      <w:r w:rsidRPr="00EF72CF">
        <w:rPr>
          <w:rFonts w:cstheme="minorHAnsi"/>
          <w:color w:val="000000"/>
          <w:szCs w:val="20"/>
        </w:rPr>
        <w:t xml:space="preserve">As protests continue, the </w:t>
      </w:r>
      <w:r>
        <w:rPr>
          <w:rFonts w:cstheme="minorHAnsi"/>
          <w:color w:val="000000"/>
          <w:szCs w:val="20"/>
        </w:rPr>
        <w:t xml:space="preserve">central </w:t>
      </w:r>
      <w:r w:rsidRPr="00EF72CF">
        <w:rPr>
          <w:rFonts w:cstheme="minorHAnsi"/>
          <w:color w:val="000000"/>
          <w:szCs w:val="20"/>
        </w:rPr>
        <w:t>government seems to have backpedalled, saying no decision would be taken in haste and it woul</w:t>
      </w:r>
      <w:r>
        <w:rPr>
          <w:rFonts w:cstheme="minorHAnsi"/>
          <w:color w:val="000000"/>
          <w:szCs w:val="20"/>
        </w:rPr>
        <w:t>d try to work out a consensus. T</w:t>
      </w:r>
      <w:r w:rsidRPr="00EF72CF">
        <w:rPr>
          <w:rFonts w:cstheme="minorHAnsi"/>
          <w:color w:val="000000"/>
          <w:szCs w:val="20"/>
        </w:rPr>
        <w:t xml:space="preserve">he final decision to create states lies with the </w:t>
      </w:r>
      <w:r>
        <w:rPr>
          <w:rFonts w:cstheme="minorHAnsi"/>
          <w:color w:val="000000"/>
          <w:szCs w:val="20"/>
        </w:rPr>
        <w:t xml:space="preserve">central government although </w:t>
      </w:r>
      <w:r w:rsidRPr="00EF72CF">
        <w:rPr>
          <w:rFonts w:cstheme="minorHAnsi"/>
          <w:color w:val="000000"/>
          <w:szCs w:val="20"/>
        </w:rPr>
        <w:t>a resolution approving the format</w:t>
      </w:r>
      <w:r>
        <w:rPr>
          <w:rFonts w:cstheme="minorHAnsi"/>
          <w:color w:val="000000"/>
          <w:szCs w:val="20"/>
        </w:rPr>
        <w:t>ion of Telangana</w:t>
      </w:r>
      <w:r w:rsidRPr="00EF72CF">
        <w:rPr>
          <w:rFonts w:cstheme="minorHAnsi"/>
          <w:color w:val="000000"/>
          <w:szCs w:val="20"/>
        </w:rPr>
        <w:t xml:space="preserve"> by the state legislature, which </w:t>
      </w:r>
      <w:r>
        <w:rPr>
          <w:rFonts w:cstheme="minorHAnsi"/>
          <w:color w:val="000000"/>
          <w:szCs w:val="20"/>
        </w:rPr>
        <w:t>is sharply divided on the issue, would make the process less problematic.</w:t>
      </w:r>
      <w:sdt>
        <w:sdtPr>
          <w:rPr>
            <w:rFonts w:cstheme="minorHAnsi"/>
            <w:color w:val="000000"/>
            <w:szCs w:val="20"/>
          </w:rPr>
          <w:id w:val="1957063879"/>
          <w:citation/>
        </w:sdtPr>
        <w:sdtContent>
          <w:r w:rsidR="00F91A47">
            <w:rPr>
              <w:rFonts w:cstheme="minorHAnsi"/>
              <w:color w:val="000000"/>
              <w:szCs w:val="20"/>
            </w:rPr>
            <w:fldChar w:fldCharType="begin"/>
          </w:r>
          <w:r w:rsidR="00C0263D">
            <w:rPr>
              <w:rFonts w:cstheme="minorHAnsi"/>
              <w:color w:val="000000"/>
              <w:szCs w:val="20"/>
            </w:rPr>
            <w:instrText xml:space="preserve"> CITATION Dec11 \l 1033 </w:instrText>
          </w:r>
          <w:r w:rsidR="00F91A47">
            <w:rPr>
              <w:rFonts w:cstheme="minorHAnsi"/>
              <w:color w:val="000000"/>
              <w:szCs w:val="20"/>
            </w:rPr>
            <w:fldChar w:fldCharType="separate"/>
          </w:r>
          <w:r w:rsidR="00982BC2">
            <w:rPr>
              <w:rFonts w:cstheme="minorHAnsi"/>
              <w:noProof/>
              <w:color w:val="000000"/>
              <w:szCs w:val="20"/>
            </w:rPr>
            <w:t xml:space="preserve"> </w:t>
          </w:r>
          <w:r w:rsidR="00982BC2" w:rsidRPr="00982BC2">
            <w:rPr>
              <w:rFonts w:cstheme="minorHAnsi"/>
              <w:noProof/>
              <w:color w:val="000000"/>
              <w:szCs w:val="20"/>
            </w:rPr>
            <w:t>(Deccan Chronicle, 2011)</w:t>
          </w:r>
          <w:r w:rsidR="00F91A47">
            <w:rPr>
              <w:rFonts w:cstheme="minorHAnsi"/>
              <w:color w:val="000000"/>
              <w:szCs w:val="20"/>
            </w:rPr>
            <w:fldChar w:fldCharType="end"/>
          </w:r>
        </w:sdtContent>
      </w:sdt>
    </w:p>
    <w:p w:rsidR="00502212" w:rsidRPr="00502212" w:rsidRDefault="00502212" w:rsidP="00502212">
      <w:pPr>
        <w:pStyle w:val="Heading2"/>
        <w:ind w:left="720"/>
      </w:pPr>
      <w:bookmarkStart w:id="3" w:name="_Toc290987178"/>
      <w:r>
        <w:lastRenderedPageBreak/>
        <w:t xml:space="preserve">1.2 </w:t>
      </w:r>
      <w:r w:rsidR="00B0181C" w:rsidRPr="00630293">
        <w:t>Alternatives</w:t>
      </w:r>
      <w:bookmarkEnd w:id="3"/>
    </w:p>
    <w:p w:rsidR="00B0181C" w:rsidRDefault="00B0181C" w:rsidP="00B0181C">
      <w:r>
        <w:t>The following are the alternatives that have been formulated in order to get a consensus on the issue being faced by both the state government of Andhra Pradesh as well as Central government of India.</w:t>
      </w:r>
    </w:p>
    <w:p w:rsidR="00B0181C" w:rsidRDefault="00982BC2" w:rsidP="00E506A1">
      <w:pPr>
        <w:pStyle w:val="ListParagraph"/>
        <w:numPr>
          <w:ilvl w:val="0"/>
          <w:numId w:val="13"/>
        </w:numPr>
      </w:pPr>
      <w:r>
        <w:t>Do not split the State (Status Quo)</w:t>
      </w:r>
    </w:p>
    <w:p w:rsidR="00B0181C" w:rsidRDefault="00B0181C" w:rsidP="00B0181C">
      <w:pPr>
        <w:pStyle w:val="ListParagraph"/>
        <w:ind w:left="1080"/>
      </w:pPr>
    </w:p>
    <w:p w:rsidR="00B0181C" w:rsidRDefault="00B0181C" w:rsidP="00E506A1">
      <w:pPr>
        <w:pStyle w:val="ListParagraph"/>
        <w:numPr>
          <w:ilvl w:val="0"/>
          <w:numId w:val="13"/>
        </w:numPr>
      </w:pPr>
      <w:r>
        <w:t>Do not split the State, but create a Development Committee for the bet</w:t>
      </w:r>
      <w:r w:rsidR="00982BC2">
        <w:t xml:space="preserve">terment of the </w:t>
      </w:r>
      <w:proofErr w:type="spellStart"/>
      <w:r w:rsidR="00982BC2">
        <w:t>Telangana</w:t>
      </w:r>
      <w:proofErr w:type="spellEnd"/>
      <w:r w:rsidR="00982BC2">
        <w:t xml:space="preserve"> Region</w:t>
      </w:r>
    </w:p>
    <w:p w:rsidR="00B0181C" w:rsidRDefault="00B0181C" w:rsidP="00B0181C">
      <w:pPr>
        <w:pStyle w:val="ListParagraph"/>
        <w:ind w:left="1080"/>
      </w:pPr>
    </w:p>
    <w:p w:rsidR="00B0181C" w:rsidRDefault="00B0181C" w:rsidP="00E506A1">
      <w:pPr>
        <w:pStyle w:val="ListParagraph"/>
        <w:numPr>
          <w:ilvl w:val="0"/>
          <w:numId w:val="13"/>
        </w:numPr>
      </w:pPr>
      <w:r>
        <w:t>Split the State, keeping Hyderabad as the capital of Telangana and d</w:t>
      </w:r>
      <w:r w:rsidR="00982BC2">
        <w:t>evelop a new capital for Andhra</w:t>
      </w:r>
    </w:p>
    <w:p w:rsidR="00B0181C" w:rsidRDefault="00B0181C" w:rsidP="00B0181C">
      <w:pPr>
        <w:pStyle w:val="ListParagraph"/>
        <w:ind w:left="1080"/>
      </w:pPr>
    </w:p>
    <w:p w:rsidR="0006181D" w:rsidRDefault="00B0181C" w:rsidP="00E506A1">
      <w:pPr>
        <w:pStyle w:val="ListParagraph"/>
        <w:numPr>
          <w:ilvl w:val="0"/>
          <w:numId w:val="13"/>
        </w:numPr>
      </w:pPr>
      <w:r>
        <w:t>Spilt the State and convert Hyderabad into a Union Territor</w:t>
      </w:r>
      <w:r w:rsidR="00982BC2">
        <w:t>y</w:t>
      </w:r>
    </w:p>
    <w:p w:rsidR="0006181D" w:rsidRDefault="002A625C" w:rsidP="00184195">
      <w:pPr>
        <w:pStyle w:val="Heading1"/>
        <w:numPr>
          <w:ilvl w:val="0"/>
          <w:numId w:val="1"/>
        </w:numPr>
      </w:pPr>
      <w:bookmarkStart w:id="4" w:name="_Toc290987179"/>
      <w:r>
        <w:t>The M</w:t>
      </w:r>
      <w:r w:rsidR="0006181D">
        <w:t>odel</w:t>
      </w:r>
      <w:bookmarkEnd w:id="4"/>
    </w:p>
    <w:p w:rsidR="00D468B7" w:rsidRDefault="00D468B7">
      <w:r>
        <w:t>To ensure that we arrive at the best possible decision considering all relevant as well as significant influencing factors, we divided the overall decision about the future of Andhra Pradesh into two major parts each one requiring a certain type of model. We first designed and developed a BOCR model, which evaluated the benefits, opportunities, costs and risks of each alternative and by combining those outcomes providing us with the best decision with regard to each of the above mentioned aspects. Additionally, we developed</w:t>
      </w:r>
      <w:r w:rsidR="00184195">
        <w:t xml:space="preserve"> a ratings model that combined the best decisions for each area of the BOCS model by weighting them against more superior and universally control cri</w:t>
      </w:r>
      <w:r w:rsidR="000679E6">
        <w:t>teria, then resulting in the overall</w:t>
      </w:r>
      <w:r w:rsidR="00184195">
        <w:t xml:space="preserve"> best decision.</w:t>
      </w:r>
    </w:p>
    <w:p w:rsidR="00BF2049" w:rsidRDefault="00BF2049">
      <w:r>
        <w:t>Below, we show an illustration of the very surface of the model giving an impression of the overall structure and the link between the BOCR and the Rating part of the model:</w:t>
      </w:r>
    </w:p>
    <w:p w:rsidR="00BF2049" w:rsidRDefault="00BF2049">
      <w:r>
        <w:rPr>
          <w:noProof/>
        </w:rPr>
        <w:drawing>
          <wp:inline distT="0" distB="0" distL="0" distR="0">
            <wp:extent cx="6420391" cy="2090057"/>
            <wp:effectExtent l="19050" t="19050" r="1905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416243" cy="2088707"/>
                    </a:xfrm>
                    <a:prstGeom prst="rect">
                      <a:avLst/>
                    </a:prstGeom>
                    <a:ln>
                      <a:solidFill>
                        <a:schemeClr val="accent1"/>
                      </a:solidFill>
                    </a:ln>
                  </pic:spPr>
                </pic:pic>
              </a:graphicData>
            </a:graphic>
          </wp:inline>
        </w:drawing>
      </w:r>
    </w:p>
    <w:p w:rsidR="0006181D" w:rsidRDefault="00407FF6">
      <w:r>
        <w:t>The following part focuses on the development, structure and underlying assumptions of the BOCR model</w:t>
      </w:r>
      <w:r w:rsidR="00BF2049">
        <w:t>,</w:t>
      </w:r>
      <w:r>
        <w:t xml:space="preserve"> we used as the base for our decision. </w:t>
      </w:r>
    </w:p>
    <w:p w:rsidR="00184195" w:rsidRDefault="00184195" w:rsidP="00184195">
      <w:pPr>
        <w:pStyle w:val="Heading2"/>
        <w:numPr>
          <w:ilvl w:val="1"/>
          <w:numId w:val="1"/>
        </w:numPr>
      </w:pPr>
      <w:bookmarkStart w:id="5" w:name="_Toc290987180"/>
      <w:r>
        <w:lastRenderedPageBreak/>
        <w:t>The BOCR model</w:t>
      </w:r>
      <w:bookmarkEnd w:id="5"/>
    </w:p>
    <w:p w:rsidR="00407FF6" w:rsidRDefault="00407FF6">
      <w:r>
        <w:t xml:space="preserve">To begin, we started with a brainstorming session in order to identify the overall structure of the </w:t>
      </w:r>
      <w:r w:rsidR="00D468B7">
        <w:t xml:space="preserve">BOCR </w:t>
      </w:r>
      <w:r>
        <w:t>model establishing relevant criteria as well as subcriteria for the benefits, the opportunities, the costs and the risks. Those criteria and subcriteria are shown and briefly explained in the respective tables below:</w:t>
      </w:r>
    </w:p>
    <w:p w:rsidR="00407FF6" w:rsidRDefault="00184195" w:rsidP="00184195">
      <w:pPr>
        <w:pStyle w:val="Heading3"/>
        <w:numPr>
          <w:ilvl w:val="2"/>
          <w:numId w:val="1"/>
        </w:numPr>
      </w:pPr>
      <w:bookmarkStart w:id="6" w:name="_Toc290987181"/>
      <w:r>
        <w:t>Benefits Cluster/Nodes</w:t>
      </w:r>
      <w:bookmarkEnd w:id="6"/>
    </w:p>
    <w:p w:rsidR="00184195" w:rsidRDefault="00184195">
      <w:r>
        <w:t>For benefits, we developed the following criteria and subcriteria:</w:t>
      </w:r>
      <w:r w:rsidR="008C4F61">
        <w:t xml:space="preserve"> </w:t>
      </w:r>
    </w:p>
    <w:p w:rsidR="00184195" w:rsidRDefault="009E41A2">
      <w:r w:rsidRPr="009E41A2">
        <w:rPr>
          <w:noProof/>
        </w:rPr>
        <w:drawing>
          <wp:inline distT="0" distB="0" distL="0" distR="0">
            <wp:extent cx="5429565" cy="57476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8342" cy="5746363"/>
                    </a:xfrm>
                    <a:prstGeom prst="rect">
                      <a:avLst/>
                    </a:prstGeom>
                    <a:noFill/>
                    <a:ln>
                      <a:noFill/>
                    </a:ln>
                  </pic:spPr>
                </pic:pic>
              </a:graphicData>
            </a:graphic>
          </wp:inline>
        </w:drawing>
      </w:r>
    </w:p>
    <w:p w:rsidR="00E22265" w:rsidRDefault="00E22265" w:rsidP="00E22265">
      <w:pPr>
        <w:pStyle w:val="Heading3"/>
        <w:ind w:left="2160"/>
      </w:pPr>
    </w:p>
    <w:p w:rsidR="00E22265" w:rsidRPr="00E22265" w:rsidRDefault="00E22265" w:rsidP="00E22265"/>
    <w:p w:rsidR="008C4F61" w:rsidRDefault="00ED52AC" w:rsidP="00ED52AC">
      <w:pPr>
        <w:pStyle w:val="Heading3"/>
        <w:numPr>
          <w:ilvl w:val="2"/>
          <w:numId w:val="1"/>
        </w:numPr>
      </w:pPr>
      <w:bookmarkStart w:id="7" w:name="_Toc290987182"/>
      <w:r>
        <w:lastRenderedPageBreak/>
        <w:t>Opportunities Cluster/Nodes</w:t>
      </w:r>
      <w:bookmarkEnd w:id="7"/>
    </w:p>
    <w:p w:rsidR="00ED52AC" w:rsidRDefault="00ED52AC">
      <w:r>
        <w:t>Below, the criteria and subcriteria for the opportunities are illustrated:</w:t>
      </w:r>
    </w:p>
    <w:p w:rsidR="00ED52AC" w:rsidRDefault="00EA00E9">
      <w:r w:rsidRPr="00EA00E9">
        <w:rPr>
          <w:noProof/>
        </w:rPr>
        <w:drawing>
          <wp:inline distT="0" distB="0" distL="0" distR="0">
            <wp:extent cx="5038226" cy="76609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22" cy="7664625"/>
                    </a:xfrm>
                    <a:prstGeom prst="rect">
                      <a:avLst/>
                    </a:prstGeom>
                    <a:noFill/>
                    <a:ln>
                      <a:noFill/>
                    </a:ln>
                  </pic:spPr>
                </pic:pic>
              </a:graphicData>
            </a:graphic>
          </wp:inline>
        </w:drawing>
      </w:r>
    </w:p>
    <w:p w:rsidR="002A25F3" w:rsidRDefault="002A25F3" w:rsidP="002A25F3">
      <w:pPr>
        <w:pStyle w:val="Heading3"/>
        <w:numPr>
          <w:ilvl w:val="2"/>
          <w:numId w:val="1"/>
        </w:numPr>
      </w:pPr>
      <w:bookmarkStart w:id="8" w:name="_Toc290987183"/>
      <w:r>
        <w:lastRenderedPageBreak/>
        <w:t>Costs Cluster/Nodes</w:t>
      </w:r>
      <w:bookmarkEnd w:id="8"/>
    </w:p>
    <w:p w:rsidR="002A25F3" w:rsidRDefault="002A25F3">
      <w:r>
        <w:t>The structure for the costs Cluster with criteria and subcriteria is the following:</w:t>
      </w:r>
    </w:p>
    <w:p w:rsidR="002A25F3" w:rsidRDefault="00555B11">
      <w:r w:rsidRPr="00555B11">
        <w:rPr>
          <w:noProof/>
        </w:rPr>
        <w:drawing>
          <wp:inline distT="0" distB="0" distL="0" distR="0">
            <wp:extent cx="5943600" cy="76226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22688"/>
                    </a:xfrm>
                    <a:prstGeom prst="rect">
                      <a:avLst/>
                    </a:prstGeom>
                    <a:noFill/>
                    <a:ln>
                      <a:noFill/>
                    </a:ln>
                  </pic:spPr>
                </pic:pic>
              </a:graphicData>
            </a:graphic>
          </wp:inline>
        </w:drawing>
      </w:r>
    </w:p>
    <w:p w:rsidR="00467D75" w:rsidRDefault="00467D75" w:rsidP="00467D75">
      <w:pPr>
        <w:pStyle w:val="Heading3"/>
        <w:numPr>
          <w:ilvl w:val="2"/>
          <w:numId w:val="1"/>
        </w:numPr>
      </w:pPr>
      <w:bookmarkStart w:id="9" w:name="_Toc290987184"/>
      <w:r>
        <w:lastRenderedPageBreak/>
        <w:t>Risks Cluster/Nodes</w:t>
      </w:r>
      <w:bookmarkEnd w:id="9"/>
    </w:p>
    <w:p w:rsidR="00555B11" w:rsidRDefault="00467D75">
      <w:r>
        <w:t>Finally, we look at the structural concept of the Risks cluster and the criteria/subcriteria:</w:t>
      </w:r>
    </w:p>
    <w:p w:rsidR="00467D75" w:rsidRDefault="009E41A2">
      <w:r w:rsidRPr="009E41A2">
        <w:rPr>
          <w:noProof/>
        </w:rPr>
        <w:drawing>
          <wp:inline distT="0" distB="0" distL="0" distR="0">
            <wp:extent cx="5912718" cy="6370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468" cy="6376259"/>
                    </a:xfrm>
                    <a:prstGeom prst="rect">
                      <a:avLst/>
                    </a:prstGeom>
                    <a:noFill/>
                    <a:ln>
                      <a:noFill/>
                    </a:ln>
                  </pic:spPr>
                </pic:pic>
              </a:graphicData>
            </a:graphic>
          </wp:inline>
        </w:drawing>
      </w:r>
    </w:p>
    <w:p w:rsidR="009E41A2" w:rsidRDefault="0072335E">
      <w:r>
        <w:t>After developing the above mentioned and explained criteria with its subcriteria and structured them according to the BOCR, we then were able to build the hierarchical models under each of the BOCR criteria. The following screenshots should give an impression how the hierarchical models looked like in the model:</w:t>
      </w:r>
    </w:p>
    <w:p w:rsidR="0072335E" w:rsidRDefault="0072335E" w:rsidP="0072335E">
      <w:pPr>
        <w:pStyle w:val="Heading2"/>
        <w:numPr>
          <w:ilvl w:val="1"/>
          <w:numId w:val="1"/>
        </w:numPr>
      </w:pPr>
      <w:bookmarkStart w:id="10" w:name="_Toc290987185"/>
      <w:r>
        <w:lastRenderedPageBreak/>
        <w:t>Hierarchical Models</w:t>
      </w:r>
      <w:bookmarkEnd w:id="10"/>
    </w:p>
    <w:p w:rsidR="0072335E" w:rsidRPr="00E22265" w:rsidRDefault="0072335E" w:rsidP="00851DB6">
      <w:pPr>
        <w:pStyle w:val="Heading3"/>
        <w:numPr>
          <w:ilvl w:val="2"/>
          <w:numId w:val="1"/>
        </w:numPr>
      </w:pPr>
      <w:bookmarkStart w:id="11" w:name="_Toc290987186"/>
      <w:r w:rsidRPr="00E22265">
        <w:t>Benefits</w:t>
      </w:r>
      <w:bookmarkEnd w:id="11"/>
    </w:p>
    <w:p w:rsidR="0072335E" w:rsidRDefault="0072335E">
      <w:r>
        <w:rPr>
          <w:noProof/>
        </w:rPr>
        <w:drawing>
          <wp:inline distT="0" distB="0" distL="0" distR="0">
            <wp:extent cx="3596128" cy="3685141"/>
            <wp:effectExtent l="19050" t="1905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597026" cy="3686061"/>
                    </a:xfrm>
                    <a:prstGeom prst="rect">
                      <a:avLst/>
                    </a:prstGeom>
                    <a:ln>
                      <a:solidFill>
                        <a:schemeClr val="accent1"/>
                      </a:solidFill>
                    </a:ln>
                  </pic:spPr>
                </pic:pic>
              </a:graphicData>
            </a:graphic>
          </wp:inline>
        </w:drawing>
      </w:r>
    </w:p>
    <w:p w:rsidR="0072335E" w:rsidRPr="00E22265" w:rsidRDefault="0072335E" w:rsidP="00851DB6">
      <w:pPr>
        <w:pStyle w:val="Heading3"/>
        <w:numPr>
          <w:ilvl w:val="2"/>
          <w:numId w:val="1"/>
        </w:numPr>
      </w:pPr>
      <w:bookmarkStart w:id="12" w:name="_Toc290987187"/>
      <w:r w:rsidRPr="00E22265">
        <w:t>Opportunities</w:t>
      </w:r>
      <w:bookmarkEnd w:id="12"/>
    </w:p>
    <w:p w:rsidR="0072335E" w:rsidRDefault="0072335E">
      <w:r>
        <w:rPr>
          <w:noProof/>
        </w:rPr>
        <w:drawing>
          <wp:inline distT="0" distB="0" distL="0" distR="0">
            <wp:extent cx="3631337" cy="3288766"/>
            <wp:effectExtent l="19050" t="19050" r="2667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628991" cy="3286641"/>
                    </a:xfrm>
                    <a:prstGeom prst="rect">
                      <a:avLst/>
                    </a:prstGeom>
                    <a:ln>
                      <a:solidFill>
                        <a:schemeClr val="accent1"/>
                      </a:solidFill>
                    </a:ln>
                  </pic:spPr>
                </pic:pic>
              </a:graphicData>
            </a:graphic>
          </wp:inline>
        </w:drawing>
      </w:r>
    </w:p>
    <w:p w:rsidR="0072335E" w:rsidRPr="00E22265" w:rsidRDefault="0072335E" w:rsidP="00851DB6">
      <w:pPr>
        <w:pStyle w:val="Heading3"/>
        <w:numPr>
          <w:ilvl w:val="2"/>
          <w:numId w:val="1"/>
        </w:numPr>
      </w:pPr>
      <w:bookmarkStart w:id="13" w:name="_Toc290987188"/>
      <w:r w:rsidRPr="00E22265">
        <w:lastRenderedPageBreak/>
        <w:t>Costs</w:t>
      </w:r>
      <w:bookmarkEnd w:id="13"/>
    </w:p>
    <w:p w:rsidR="0072335E" w:rsidRDefault="0072335E">
      <w:r>
        <w:rPr>
          <w:noProof/>
        </w:rPr>
        <w:drawing>
          <wp:inline distT="0" distB="0" distL="0" distR="0">
            <wp:extent cx="3526971" cy="3239086"/>
            <wp:effectExtent l="19050" t="19050" r="1651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524693" cy="3236994"/>
                    </a:xfrm>
                    <a:prstGeom prst="rect">
                      <a:avLst/>
                    </a:prstGeom>
                    <a:ln>
                      <a:solidFill>
                        <a:schemeClr val="accent1"/>
                      </a:solidFill>
                    </a:ln>
                  </pic:spPr>
                </pic:pic>
              </a:graphicData>
            </a:graphic>
          </wp:inline>
        </w:drawing>
      </w:r>
    </w:p>
    <w:p w:rsidR="0072335E" w:rsidRPr="00E22265" w:rsidRDefault="0072335E" w:rsidP="00851DB6">
      <w:pPr>
        <w:pStyle w:val="Heading3"/>
        <w:numPr>
          <w:ilvl w:val="2"/>
          <w:numId w:val="1"/>
        </w:numPr>
      </w:pPr>
      <w:bookmarkStart w:id="14" w:name="_Toc290987189"/>
      <w:r w:rsidRPr="00E22265">
        <w:t>Risks</w:t>
      </w:r>
      <w:bookmarkEnd w:id="14"/>
    </w:p>
    <w:p w:rsidR="0072335E" w:rsidRDefault="0072335E">
      <w:r>
        <w:rPr>
          <w:noProof/>
        </w:rPr>
        <w:drawing>
          <wp:inline distT="0" distB="0" distL="0" distR="0">
            <wp:extent cx="3573301" cy="3757492"/>
            <wp:effectExtent l="19050" t="19050" r="2730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575469" cy="3759772"/>
                    </a:xfrm>
                    <a:prstGeom prst="rect">
                      <a:avLst/>
                    </a:prstGeom>
                    <a:ln>
                      <a:solidFill>
                        <a:schemeClr val="accent1"/>
                      </a:solidFill>
                    </a:ln>
                  </pic:spPr>
                </pic:pic>
              </a:graphicData>
            </a:graphic>
          </wp:inline>
        </w:drawing>
      </w:r>
    </w:p>
    <w:p w:rsidR="00FC3912" w:rsidRDefault="00BF2049">
      <w:r>
        <w:t xml:space="preserve">In the following step of developing the model, we compared the criteria as well as the subcriteria pairwise in order to enable the </w:t>
      </w:r>
      <w:proofErr w:type="spellStart"/>
      <w:r>
        <w:t>SuperDecisions</w:t>
      </w:r>
      <w:proofErr w:type="spellEnd"/>
      <w:r>
        <w:t xml:space="preserve"> Software to calculate the respective priorities for every </w:t>
      </w:r>
      <w:r>
        <w:lastRenderedPageBreak/>
        <w:t>criterion and sub</w:t>
      </w:r>
      <w:r w:rsidR="008A018D">
        <w:t>-</w:t>
      </w:r>
      <w:r>
        <w:t xml:space="preserve">criterion. Doing so, we finally identified the most important subcriteria for each Control Criteria Goal (Benefit, Opportunity, Cost, </w:t>
      </w:r>
      <w:proofErr w:type="gramStart"/>
      <w:r>
        <w:t>Risk</w:t>
      </w:r>
      <w:proofErr w:type="gramEnd"/>
      <w:r>
        <w:t>) by considering the “top 70%” of the respective priorities. For the pairwise comparison we ensured that the inconsistency values were never higher than the given 0.1 threshold.</w:t>
      </w:r>
      <w:r w:rsidR="007D09E6">
        <w:t xml:space="preserve"> An example for the pairwise comparison is shown below:</w:t>
      </w:r>
    </w:p>
    <w:p w:rsidR="007D09E6" w:rsidRDefault="007D09E6">
      <w:r>
        <w:rPr>
          <w:noProof/>
        </w:rPr>
        <w:drawing>
          <wp:inline distT="0" distB="0" distL="0" distR="0">
            <wp:extent cx="3911173" cy="1866164"/>
            <wp:effectExtent l="19050" t="19050" r="1333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911865" cy="1866494"/>
                    </a:xfrm>
                    <a:prstGeom prst="rect">
                      <a:avLst/>
                    </a:prstGeom>
                    <a:ln>
                      <a:solidFill>
                        <a:schemeClr val="accent1"/>
                      </a:solidFill>
                    </a:ln>
                  </pic:spPr>
                </pic:pic>
              </a:graphicData>
            </a:graphic>
          </wp:inline>
        </w:drawing>
      </w:r>
    </w:p>
    <w:p w:rsidR="00851DB6" w:rsidRDefault="00851DB6" w:rsidP="00851DB6">
      <w:pPr>
        <w:pStyle w:val="Heading2"/>
        <w:numPr>
          <w:ilvl w:val="1"/>
          <w:numId w:val="1"/>
        </w:numPr>
      </w:pPr>
      <w:bookmarkStart w:id="15" w:name="_Toc290987190"/>
      <w:r>
        <w:t>Priorities after Pairwise Comparison</w:t>
      </w:r>
      <w:bookmarkEnd w:id="15"/>
    </w:p>
    <w:p w:rsidR="007D09E6" w:rsidRDefault="007D09E6">
      <w:r>
        <w:t>As mentioned above, after pairwise comparing all criteria and subcriteria in the model, we got the priorities accordingly:</w:t>
      </w:r>
    </w:p>
    <w:p w:rsidR="007D09E6" w:rsidRPr="00E22265" w:rsidRDefault="007D09E6" w:rsidP="00851DB6">
      <w:pPr>
        <w:pStyle w:val="Heading3"/>
        <w:numPr>
          <w:ilvl w:val="2"/>
          <w:numId w:val="1"/>
        </w:numPr>
      </w:pPr>
      <w:bookmarkStart w:id="16" w:name="_Toc290987191"/>
      <w:r w:rsidRPr="00E22265">
        <w:t>Benefits</w:t>
      </w:r>
      <w:bookmarkEnd w:id="16"/>
    </w:p>
    <w:p w:rsidR="007D09E6" w:rsidRDefault="007D09E6">
      <w:r>
        <w:rPr>
          <w:noProof/>
        </w:rPr>
        <w:drawing>
          <wp:inline distT="0" distB="0" distL="0" distR="0">
            <wp:extent cx="3050561" cy="3712051"/>
            <wp:effectExtent l="19050" t="19050" r="1651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052603" cy="3714536"/>
                    </a:xfrm>
                    <a:prstGeom prst="rect">
                      <a:avLst/>
                    </a:prstGeom>
                    <a:ln>
                      <a:solidFill>
                        <a:schemeClr val="accent1"/>
                      </a:solidFill>
                    </a:ln>
                  </pic:spPr>
                </pic:pic>
              </a:graphicData>
            </a:graphic>
          </wp:inline>
        </w:drawing>
      </w:r>
    </w:p>
    <w:p w:rsidR="007D09E6" w:rsidRPr="00E22265" w:rsidRDefault="007D09E6" w:rsidP="00851DB6">
      <w:pPr>
        <w:pStyle w:val="Heading3"/>
        <w:numPr>
          <w:ilvl w:val="2"/>
          <w:numId w:val="1"/>
        </w:numPr>
      </w:pPr>
      <w:bookmarkStart w:id="17" w:name="_Toc290987192"/>
      <w:r w:rsidRPr="00E22265">
        <w:lastRenderedPageBreak/>
        <w:t>Opportunities</w:t>
      </w:r>
      <w:bookmarkEnd w:id="17"/>
    </w:p>
    <w:p w:rsidR="007D09E6" w:rsidRDefault="007D09E6">
      <w:r>
        <w:rPr>
          <w:noProof/>
        </w:rPr>
        <w:drawing>
          <wp:inline distT="0" distB="0" distL="0" distR="0">
            <wp:extent cx="2784662" cy="3319503"/>
            <wp:effectExtent l="19050" t="19050" r="1587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783883" cy="3318575"/>
                    </a:xfrm>
                    <a:prstGeom prst="rect">
                      <a:avLst/>
                    </a:prstGeom>
                    <a:ln>
                      <a:solidFill>
                        <a:schemeClr val="accent1"/>
                      </a:solidFill>
                    </a:ln>
                  </pic:spPr>
                </pic:pic>
              </a:graphicData>
            </a:graphic>
          </wp:inline>
        </w:drawing>
      </w:r>
    </w:p>
    <w:p w:rsidR="007D09E6" w:rsidRPr="00E22265" w:rsidRDefault="007D09E6" w:rsidP="00851DB6">
      <w:pPr>
        <w:pStyle w:val="Heading3"/>
        <w:numPr>
          <w:ilvl w:val="2"/>
          <w:numId w:val="1"/>
        </w:numPr>
      </w:pPr>
      <w:bookmarkStart w:id="18" w:name="_Toc290987193"/>
      <w:r w:rsidRPr="00E22265">
        <w:t>Costs</w:t>
      </w:r>
      <w:bookmarkEnd w:id="18"/>
    </w:p>
    <w:p w:rsidR="007D09E6" w:rsidRDefault="007D09E6">
      <w:r>
        <w:rPr>
          <w:noProof/>
        </w:rPr>
        <w:drawing>
          <wp:inline distT="0" distB="0" distL="0" distR="0">
            <wp:extent cx="2804672" cy="3421822"/>
            <wp:effectExtent l="19050" t="19050" r="1524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805395" cy="3422704"/>
                    </a:xfrm>
                    <a:prstGeom prst="rect">
                      <a:avLst/>
                    </a:prstGeom>
                    <a:ln>
                      <a:solidFill>
                        <a:schemeClr val="accent1"/>
                      </a:solidFill>
                    </a:ln>
                  </pic:spPr>
                </pic:pic>
              </a:graphicData>
            </a:graphic>
          </wp:inline>
        </w:drawing>
      </w:r>
    </w:p>
    <w:p w:rsidR="007D09E6" w:rsidRDefault="007D09E6"/>
    <w:p w:rsidR="007D09E6" w:rsidRPr="00E22265" w:rsidRDefault="007D09E6" w:rsidP="00851DB6">
      <w:pPr>
        <w:pStyle w:val="Heading3"/>
        <w:numPr>
          <w:ilvl w:val="2"/>
          <w:numId w:val="1"/>
        </w:numPr>
      </w:pPr>
      <w:bookmarkStart w:id="19" w:name="_Toc290987194"/>
      <w:r w:rsidRPr="00E22265">
        <w:lastRenderedPageBreak/>
        <w:t>Risks</w:t>
      </w:r>
      <w:bookmarkEnd w:id="19"/>
    </w:p>
    <w:p w:rsidR="007D09E6" w:rsidRDefault="007D09E6">
      <w:r>
        <w:rPr>
          <w:noProof/>
        </w:rPr>
        <w:drawing>
          <wp:inline distT="0" distB="0" distL="0" distR="0">
            <wp:extent cx="2591301" cy="3135086"/>
            <wp:effectExtent l="19050" t="19050" r="1905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90788" cy="3134466"/>
                    </a:xfrm>
                    <a:prstGeom prst="rect">
                      <a:avLst/>
                    </a:prstGeom>
                    <a:ln>
                      <a:solidFill>
                        <a:schemeClr val="accent1"/>
                      </a:solidFill>
                    </a:ln>
                  </pic:spPr>
                </pic:pic>
              </a:graphicData>
            </a:graphic>
          </wp:inline>
        </w:drawing>
      </w:r>
    </w:p>
    <w:p w:rsidR="007D09E6" w:rsidRDefault="007D09E6">
      <w:r>
        <w:t xml:space="preserve">Taking these priorities and calculating the </w:t>
      </w:r>
      <w:r w:rsidR="000679E6">
        <w:t>“</w:t>
      </w:r>
      <w:r>
        <w:t>top 70%</w:t>
      </w:r>
      <w:r w:rsidR="000679E6">
        <w:t>”</w:t>
      </w:r>
      <w:r>
        <w:t xml:space="preserve"> for each Hierarchy model (BOCR), we get the overview that is shown below:</w:t>
      </w:r>
    </w:p>
    <w:p w:rsidR="00851DB6" w:rsidRDefault="00851DB6"/>
    <w:p w:rsidR="00851DB6" w:rsidRDefault="00851DB6"/>
    <w:p w:rsidR="00851DB6" w:rsidRDefault="00851DB6"/>
    <w:p w:rsidR="00851DB6" w:rsidRDefault="00851DB6"/>
    <w:p w:rsidR="00851DB6" w:rsidRDefault="00851DB6"/>
    <w:p w:rsidR="00851DB6" w:rsidRDefault="00851DB6"/>
    <w:p w:rsidR="00851DB6" w:rsidRDefault="00851DB6"/>
    <w:p w:rsidR="00851DB6" w:rsidRDefault="00851DB6"/>
    <w:p w:rsidR="00851DB6" w:rsidRDefault="00851DB6"/>
    <w:p w:rsidR="00851DB6" w:rsidRDefault="00851DB6"/>
    <w:p w:rsidR="00851DB6" w:rsidRDefault="00851DB6"/>
    <w:p w:rsidR="00851DB6" w:rsidRDefault="00851DB6"/>
    <w:p w:rsidR="00851DB6" w:rsidRDefault="00851DB6"/>
    <w:p w:rsidR="00851DB6" w:rsidRDefault="00851DB6" w:rsidP="00851DB6">
      <w:pPr>
        <w:pStyle w:val="Heading3"/>
        <w:numPr>
          <w:ilvl w:val="2"/>
          <w:numId w:val="1"/>
        </w:numPr>
      </w:pPr>
      <w:bookmarkStart w:id="20" w:name="_Toc290987195"/>
      <w:r>
        <w:lastRenderedPageBreak/>
        <w:t>Priorities Summary</w:t>
      </w:r>
      <w:bookmarkEnd w:id="20"/>
    </w:p>
    <w:p w:rsidR="007D09E6" w:rsidRDefault="007F6360">
      <w:r w:rsidRPr="007F6360">
        <w:rPr>
          <w:noProof/>
        </w:rPr>
        <w:drawing>
          <wp:inline distT="0" distB="0" distL="0" distR="0">
            <wp:extent cx="4391026" cy="7376672"/>
            <wp:effectExtent l="19050" t="19050" r="9525"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7680" cy="7387851"/>
                    </a:xfrm>
                    <a:prstGeom prst="rect">
                      <a:avLst/>
                    </a:prstGeom>
                    <a:noFill/>
                    <a:ln>
                      <a:solidFill>
                        <a:schemeClr val="accent1"/>
                      </a:solidFill>
                    </a:ln>
                  </pic:spPr>
                </pic:pic>
              </a:graphicData>
            </a:graphic>
          </wp:inline>
        </w:drawing>
      </w:r>
    </w:p>
    <w:p w:rsidR="0042732B" w:rsidRDefault="007F6360">
      <w:r>
        <w:t>The above overview highlights the most important subcriteria for each m</w:t>
      </w:r>
      <w:r w:rsidR="000679E6">
        <w:t xml:space="preserve">erit according to the “top 70%” </w:t>
      </w:r>
      <w:r>
        <w:t xml:space="preserve">rule. Deriving the most relevant subcriteria allows us to then develop and design the last and most </w:t>
      </w:r>
      <w:r>
        <w:lastRenderedPageBreak/>
        <w:t>detailed level of our overall model: the ANP networks for the top subcriteria, at that point bringing in the alternatives that were introduced at the beginning of this report. The evalu</w:t>
      </w:r>
      <w:r w:rsidR="000679E6">
        <w:t>ation of the four alternatives</w:t>
      </w:r>
      <w:r>
        <w:t xml:space="preserve"> is done based on the “stakeholders-approach</w:t>
      </w:r>
      <w:r w:rsidR="00BC6C16">
        <w:t>.”</w:t>
      </w:r>
      <w:r>
        <w:t xml:space="preserve"> That means that we basically included the most relevant stakeholders having an interest in the respective underlying subcriteria and pointed out their relationships and influences among each other as well as towards the alternatives.</w:t>
      </w:r>
    </w:p>
    <w:p w:rsidR="00851DB6" w:rsidRDefault="00851DB6" w:rsidP="00851DB6">
      <w:pPr>
        <w:pStyle w:val="Heading2"/>
        <w:numPr>
          <w:ilvl w:val="1"/>
          <w:numId w:val="1"/>
        </w:numPr>
      </w:pPr>
      <w:bookmarkStart w:id="21" w:name="_Toc290987196"/>
      <w:r>
        <w:t>ANP Models</w:t>
      </w:r>
      <w:bookmarkEnd w:id="21"/>
    </w:p>
    <w:p w:rsidR="009726CA" w:rsidRDefault="009726CA">
      <w:r>
        <w:t>In the ANP models we used the following abbreviations for the alternatives to make the model more clearly arranged:</w:t>
      </w:r>
    </w:p>
    <w:tbl>
      <w:tblPr>
        <w:tblStyle w:val="LightShading-Accent1"/>
        <w:tblW w:w="0" w:type="auto"/>
        <w:tblLook w:val="04A0"/>
      </w:tblPr>
      <w:tblGrid>
        <w:gridCol w:w="4788"/>
        <w:gridCol w:w="4788"/>
      </w:tblGrid>
      <w:tr w:rsidR="009726CA" w:rsidTr="009726CA">
        <w:trPr>
          <w:cnfStyle w:val="100000000000"/>
        </w:trPr>
        <w:tc>
          <w:tcPr>
            <w:cnfStyle w:val="001000000000"/>
            <w:tcW w:w="4788" w:type="dxa"/>
          </w:tcPr>
          <w:p w:rsidR="009726CA" w:rsidRDefault="009726CA">
            <w:r>
              <w:t>Abbreviation</w:t>
            </w:r>
          </w:p>
        </w:tc>
        <w:tc>
          <w:tcPr>
            <w:tcW w:w="4788" w:type="dxa"/>
          </w:tcPr>
          <w:p w:rsidR="009726CA" w:rsidRDefault="009726CA">
            <w:pPr>
              <w:cnfStyle w:val="100000000000"/>
            </w:pPr>
            <w:r>
              <w:t>Description</w:t>
            </w:r>
          </w:p>
        </w:tc>
      </w:tr>
      <w:tr w:rsidR="009726CA" w:rsidTr="009726CA">
        <w:trPr>
          <w:cnfStyle w:val="000000100000"/>
        </w:trPr>
        <w:tc>
          <w:tcPr>
            <w:cnfStyle w:val="001000000000"/>
            <w:tcW w:w="4788" w:type="dxa"/>
          </w:tcPr>
          <w:p w:rsidR="009726CA" w:rsidRDefault="009726CA">
            <w:r>
              <w:t>No Split</w:t>
            </w:r>
          </w:p>
        </w:tc>
        <w:tc>
          <w:tcPr>
            <w:tcW w:w="4788" w:type="dxa"/>
          </w:tcPr>
          <w:p w:rsidR="009726CA" w:rsidRDefault="0042732B">
            <w:pPr>
              <w:cnfStyle w:val="000000100000"/>
            </w:pPr>
            <w:r>
              <w:t>Do not split the State</w:t>
            </w:r>
            <w:r w:rsidR="00982BC2">
              <w:t xml:space="preserve"> (Status Quo)</w:t>
            </w:r>
          </w:p>
        </w:tc>
      </w:tr>
      <w:tr w:rsidR="009726CA" w:rsidTr="009726CA">
        <w:tc>
          <w:tcPr>
            <w:cnfStyle w:val="001000000000"/>
            <w:tcW w:w="4788" w:type="dxa"/>
          </w:tcPr>
          <w:p w:rsidR="009726CA" w:rsidRDefault="009726CA">
            <w:r>
              <w:t>NS-Committee</w:t>
            </w:r>
          </w:p>
        </w:tc>
        <w:tc>
          <w:tcPr>
            <w:tcW w:w="4788" w:type="dxa"/>
          </w:tcPr>
          <w:p w:rsidR="009726CA" w:rsidRDefault="0042732B">
            <w:pPr>
              <w:cnfStyle w:val="000000000000"/>
            </w:pPr>
            <w:r w:rsidRPr="0042732B">
              <w:t>Do not split the State, but create a Development Committee for the bet</w:t>
            </w:r>
            <w:r>
              <w:t xml:space="preserve">terment of the </w:t>
            </w:r>
            <w:proofErr w:type="spellStart"/>
            <w:r>
              <w:t>Telangana</w:t>
            </w:r>
            <w:proofErr w:type="spellEnd"/>
            <w:r>
              <w:t xml:space="preserve"> Region</w:t>
            </w:r>
          </w:p>
        </w:tc>
      </w:tr>
      <w:tr w:rsidR="009726CA" w:rsidTr="009726CA">
        <w:trPr>
          <w:cnfStyle w:val="000000100000"/>
        </w:trPr>
        <w:tc>
          <w:tcPr>
            <w:cnfStyle w:val="001000000000"/>
            <w:tcW w:w="4788" w:type="dxa"/>
          </w:tcPr>
          <w:p w:rsidR="009726CA" w:rsidRDefault="009726CA">
            <w:r>
              <w:t>Split</w:t>
            </w:r>
          </w:p>
        </w:tc>
        <w:tc>
          <w:tcPr>
            <w:tcW w:w="4788" w:type="dxa"/>
          </w:tcPr>
          <w:p w:rsidR="009726CA" w:rsidRDefault="0042732B">
            <w:pPr>
              <w:cnfStyle w:val="000000100000"/>
            </w:pPr>
            <w:r w:rsidRPr="0042732B">
              <w:t xml:space="preserve">Split the State, keeping Hyderabad as the capital of </w:t>
            </w:r>
            <w:proofErr w:type="spellStart"/>
            <w:r w:rsidRPr="0042732B">
              <w:t>Telangana</w:t>
            </w:r>
            <w:proofErr w:type="spellEnd"/>
            <w:r w:rsidRPr="0042732B">
              <w:t xml:space="preserve"> and develop a n</w:t>
            </w:r>
            <w:r>
              <w:t>ew capital for Andhra</w:t>
            </w:r>
          </w:p>
        </w:tc>
      </w:tr>
      <w:tr w:rsidR="009726CA" w:rsidTr="009726CA">
        <w:tc>
          <w:tcPr>
            <w:cnfStyle w:val="001000000000"/>
            <w:tcW w:w="4788" w:type="dxa"/>
          </w:tcPr>
          <w:p w:rsidR="009726CA" w:rsidRDefault="009726CA">
            <w:r>
              <w:t>S-Union Territory</w:t>
            </w:r>
          </w:p>
        </w:tc>
        <w:tc>
          <w:tcPr>
            <w:tcW w:w="4788" w:type="dxa"/>
          </w:tcPr>
          <w:p w:rsidR="009726CA" w:rsidRDefault="0042732B" w:rsidP="009726CA">
            <w:pPr>
              <w:cnfStyle w:val="000000000000"/>
            </w:pPr>
            <w:r>
              <w:t>Spilt the State and convert Hyderabad into a Union Territory</w:t>
            </w:r>
          </w:p>
        </w:tc>
      </w:tr>
    </w:tbl>
    <w:p w:rsidR="009726CA" w:rsidRDefault="009726CA"/>
    <w:p w:rsidR="007F6360" w:rsidRPr="005F23B3" w:rsidRDefault="005F23B3" w:rsidP="00851DB6">
      <w:pPr>
        <w:pStyle w:val="Heading3"/>
        <w:numPr>
          <w:ilvl w:val="2"/>
          <w:numId w:val="1"/>
        </w:numPr>
      </w:pPr>
      <w:bookmarkStart w:id="22" w:name="_Toc290987197"/>
      <w:r w:rsidRPr="005F23B3">
        <w:t xml:space="preserve">ANP model for Benefits </w:t>
      </w:r>
      <w:r w:rsidRPr="005F23B3">
        <w:sym w:font="Wingdings" w:char="F0E0"/>
      </w:r>
      <w:r w:rsidRPr="005F23B3">
        <w:t xml:space="preserve"> Economic Subcriteria </w:t>
      </w:r>
      <w:r w:rsidRPr="005F23B3">
        <w:sym w:font="Wingdings" w:char="F0E0"/>
      </w:r>
      <w:r w:rsidRPr="005F23B3">
        <w:t xml:space="preserve"> Employment</w:t>
      </w:r>
      <w:bookmarkEnd w:id="22"/>
    </w:p>
    <w:p w:rsidR="005F23B3" w:rsidRDefault="005F23B3">
      <w:r>
        <w:rPr>
          <w:noProof/>
        </w:rPr>
        <w:drawing>
          <wp:inline distT="0" distB="0" distL="0" distR="0">
            <wp:extent cx="3665419" cy="2804672"/>
            <wp:effectExtent l="19050" t="19050" r="1143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64550" cy="2804007"/>
                    </a:xfrm>
                    <a:prstGeom prst="rect">
                      <a:avLst/>
                    </a:prstGeom>
                    <a:ln>
                      <a:solidFill>
                        <a:schemeClr val="accent1"/>
                      </a:solidFill>
                    </a:ln>
                  </pic:spPr>
                </pic:pic>
              </a:graphicData>
            </a:graphic>
          </wp:inline>
        </w:drawing>
      </w:r>
    </w:p>
    <w:p w:rsidR="005F23B3" w:rsidRDefault="005F23B3">
      <w:r>
        <w:t>For this model, we identified the following stakeholders having an interest towards the benefits for employment:</w:t>
      </w:r>
    </w:p>
    <w:p w:rsidR="005F23B3" w:rsidRDefault="005F23B3" w:rsidP="005F23B3">
      <w:pPr>
        <w:pStyle w:val="ListParagraph"/>
        <w:numPr>
          <w:ilvl w:val="0"/>
          <w:numId w:val="5"/>
        </w:numPr>
      </w:pPr>
      <w:r>
        <w:t xml:space="preserve">Government </w:t>
      </w:r>
    </w:p>
    <w:p w:rsidR="005F23B3" w:rsidRDefault="005F23B3" w:rsidP="005F23B3">
      <w:pPr>
        <w:pStyle w:val="ListParagraph"/>
        <w:numPr>
          <w:ilvl w:val="1"/>
          <w:numId w:val="5"/>
        </w:numPr>
      </w:pPr>
      <w:r>
        <w:t>National</w:t>
      </w:r>
    </w:p>
    <w:p w:rsidR="005F23B3" w:rsidRDefault="005F23B3" w:rsidP="005F23B3">
      <w:pPr>
        <w:pStyle w:val="ListParagraph"/>
        <w:numPr>
          <w:ilvl w:val="1"/>
          <w:numId w:val="5"/>
        </w:numPr>
      </w:pPr>
      <w:r>
        <w:t>State</w:t>
      </w:r>
    </w:p>
    <w:p w:rsidR="005F23B3" w:rsidRDefault="005F23B3" w:rsidP="005F23B3">
      <w:pPr>
        <w:pStyle w:val="ListParagraph"/>
        <w:numPr>
          <w:ilvl w:val="0"/>
          <w:numId w:val="5"/>
        </w:numPr>
      </w:pPr>
      <w:r>
        <w:t>People</w:t>
      </w:r>
    </w:p>
    <w:p w:rsidR="005F23B3" w:rsidRDefault="000679E6" w:rsidP="005F23B3">
      <w:pPr>
        <w:pStyle w:val="ListParagraph"/>
        <w:numPr>
          <w:ilvl w:val="1"/>
          <w:numId w:val="5"/>
        </w:numPr>
      </w:pPr>
      <w:r>
        <w:lastRenderedPageBreak/>
        <w:t>Non-R</w:t>
      </w:r>
      <w:r w:rsidR="005F23B3">
        <w:t>esident-Indians (NRIs – basically Expats having relatives or close friends in India, whom they mostly support financially)</w:t>
      </w:r>
    </w:p>
    <w:p w:rsidR="005F23B3" w:rsidRDefault="005F23B3" w:rsidP="005F23B3">
      <w:pPr>
        <w:pStyle w:val="ListParagraph"/>
        <w:numPr>
          <w:ilvl w:val="1"/>
          <w:numId w:val="5"/>
        </w:numPr>
      </w:pPr>
      <w:r>
        <w:t xml:space="preserve">Local population </w:t>
      </w:r>
      <w:r w:rsidR="000679E6">
        <w:t xml:space="preserve">of </w:t>
      </w:r>
      <w:proofErr w:type="spellStart"/>
      <w:r>
        <w:t>Telangana</w:t>
      </w:r>
      <w:proofErr w:type="spellEnd"/>
    </w:p>
    <w:p w:rsidR="005F23B3" w:rsidRDefault="005F23B3" w:rsidP="005F23B3">
      <w:pPr>
        <w:pStyle w:val="ListParagraph"/>
        <w:numPr>
          <w:ilvl w:val="1"/>
          <w:numId w:val="5"/>
        </w:numPr>
      </w:pPr>
      <w:r>
        <w:t>The remaining portion of the state’s population</w:t>
      </w:r>
    </w:p>
    <w:p w:rsidR="005F23B3" w:rsidRDefault="005F23B3" w:rsidP="005F23B3">
      <w:pPr>
        <w:pStyle w:val="ListParagraph"/>
        <w:numPr>
          <w:ilvl w:val="0"/>
          <w:numId w:val="5"/>
        </w:numPr>
      </w:pPr>
      <w:r>
        <w:t>Economy</w:t>
      </w:r>
    </w:p>
    <w:p w:rsidR="005F23B3" w:rsidRDefault="005F23B3" w:rsidP="005F23B3">
      <w:pPr>
        <w:pStyle w:val="ListParagraph"/>
        <w:numPr>
          <w:ilvl w:val="1"/>
          <w:numId w:val="5"/>
        </w:numPr>
      </w:pPr>
      <w:r>
        <w:t>Local Businesses</w:t>
      </w:r>
    </w:p>
    <w:p w:rsidR="005F23B3" w:rsidRDefault="005F23B3" w:rsidP="005F23B3">
      <w:pPr>
        <w:pStyle w:val="ListParagraph"/>
        <w:numPr>
          <w:ilvl w:val="1"/>
          <w:numId w:val="5"/>
        </w:numPr>
      </w:pPr>
      <w:r>
        <w:t>Financial Institutions</w:t>
      </w:r>
    </w:p>
    <w:p w:rsidR="005F23B3" w:rsidRDefault="005F23B3" w:rsidP="005F23B3">
      <w:pPr>
        <w:pStyle w:val="ListParagraph"/>
        <w:numPr>
          <w:ilvl w:val="1"/>
          <w:numId w:val="5"/>
        </w:numPr>
      </w:pPr>
      <w:r>
        <w:t xml:space="preserve">International </w:t>
      </w:r>
      <w:r w:rsidR="006506E7">
        <w:t>Investors</w:t>
      </w:r>
    </w:p>
    <w:p w:rsidR="005F23B3" w:rsidRDefault="005F23B3" w:rsidP="005F23B3">
      <w:pPr>
        <w:pStyle w:val="ListParagraph"/>
        <w:numPr>
          <w:ilvl w:val="0"/>
          <w:numId w:val="5"/>
        </w:numPr>
      </w:pPr>
      <w:r>
        <w:t>Media</w:t>
      </w:r>
    </w:p>
    <w:p w:rsidR="005F23B3" w:rsidRDefault="005F23B3" w:rsidP="005F23B3">
      <w:pPr>
        <w:pStyle w:val="ListParagraph"/>
        <w:numPr>
          <w:ilvl w:val="1"/>
          <w:numId w:val="5"/>
        </w:numPr>
      </w:pPr>
      <w:r>
        <w:t>Influence on people</w:t>
      </w:r>
    </w:p>
    <w:p w:rsidR="005F23B3" w:rsidRDefault="005F23B3" w:rsidP="005F23B3">
      <w:pPr>
        <w:pStyle w:val="ListParagraph"/>
        <w:numPr>
          <w:ilvl w:val="1"/>
          <w:numId w:val="5"/>
        </w:numPr>
      </w:pPr>
      <w:r>
        <w:t>Freedom of Speech</w:t>
      </w:r>
    </w:p>
    <w:p w:rsidR="005F23B3" w:rsidRDefault="005F23B3" w:rsidP="005F23B3">
      <w:r>
        <w:t>All of the above mentioned parties have an influence on the alternatives and vice versa; they all are affected by the decision that is made, in the one way or in the other. Furthermore, a lot of the stakeholders influence each other also (which can be seen in the arrows going back and forth between the stakeholders clusters.</w:t>
      </w:r>
    </w:p>
    <w:p w:rsidR="005F23B3" w:rsidRPr="000878E7" w:rsidRDefault="000878E7" w:rsidP="00851DB6">
      <w:pPr>
        <w:pStyle w:val="Heading3"/>
        <w:numPr>
          <w:ilvl w:val="2"/>
          <w:numId w:val="1"/>
        </w:numPr>
      </w:pPr>
      <w:bookmarkStart w:id="23" w:name="_Toc290987198"/>
      <w:r w:rsidRPr="000878E7">
        <w:t>ANP M</w:t>
      </w:r>
      <w:r w:rsidR="005F23B3" w:rsidRPr="000878E7">
        <w:t xml:space="preserve">odel </w:t>
      </w:r>
      <w:r w:rsidRPr="000878E7">
        <w:t xml:space="preserve">for Benefits </w:t>
      </w:r>
      <w:r w:rsidRPr="000878E7">
        <w:sym w:font="Wingdings" w:char="F0E0"/>
      </w:r>
      <w:r w:rsidRPr="000878E7">
        <w:t xml:space="preserve"> Cultural Subcriteria </w:t>
      </w:r>
      <w:r w:rsidRPr="000878E7">
        <w:sym w:font="Wingdings" w:char="F0E0"/>
      </w:r>
      <w:r w:rsidRPr="000878E7">
        <w:t xml:space="preserve"> Social Systems</w:t>
      </w:r>
      <w:bookmarkEnd w:id="23"/>
    </w:p>
    <w:p w:rsidR="000878E7" w:rsidRDefault="000878E7" w:rsidP="005F23B3">
      <w:r>
        <w:rPr>
          <w:noProof/>
        </w:rPr>
        <w:drawing>
          <wp:inline distT="0" distB="0" distL="0" distR="0">
            <wp:extent cx="3550024" cy="2973144"/>
            <wp:effectExtent l="19050" t="19050" r="1270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555595" cy="2977810"/>
                    </a:xfrm>
                    <a:prstGeom prst="rect">
                      <a:avLst/>
                    </a:prstGeom>
                    <a:ln>
                      <a:solidFill>
                        <a:schemeClr val="accent1"/>
                      </a:solidFill>
                    </a:ln>
                  </pic:spPr>
                </pic:pic>
              </a:graphicData>
            </a:graphic>
          </wp:inline>
        </w:drawing>
      </w:r>
    </w:p>
    <w:p w:rsidR="000878E7" w:rsidRDefault="000878E7" w:rsidP="000878E7">
      <w:r>
        <w:t>For this model, we identified the following stakeholders having an interest towards the benefits for employment:</w:t>
      </w:r>
    </w:p>
    <w:p w:rsidR="000878E7" w:rsidRDefault="000878E7" w:rsidP="000878E7">
      <w:pPr>
        <w:pStyle w:val="ListParagraph"/>
        <w:numPr>
          <w:ilvl w:val="0"/>
          <w:numId w:val="5"/>
        </w:numPr>
      </w:pPr>
      <w:r>
        <w:t xml:space="preserve">Government </w:t>
      </w:r>
    </w:p>
    <w:p w:rsidR="000878E7" w:rsidRDefault="000878E7" w:rsidP="000878E7">
      <w:pPr>
        <w:pStyle w:val="ListParagraph"/>
        <w:numPr>
          <w:ilvl w:val="1"/>
          <w:numId w:val="5"/>
        </w:numPr>
      </w:pPr>
      <w:r>
        <w:t>National</w:t>
      </w:r>
    </w:p>
    <w:p w:rsidR="000878E7" w:rsidRDefault="000878E7" w:rsidP="000878E7">
      <w:pPr>
        <w:pStyle w:val="ListParagraph"/>
        <w:numPr>
          <w:ilvl w:val="1"/>
          <w:numId w:val="5"/>
        </w:numPr>
      </w:pPr>
      <w:r>
        <w:t>State</w:t>
      </w:r>
    </w:p>
    <w:p w:rsidR="000878E7" w:rsidRDefault="000878E7" w:rsidP="000878E7">
      <w:pPr>
        <w:pStyle w:val="ListParagraph"/>
        <w:numPr>
          <w:ilvl w:val="0"/>
          <w:numId w:val="5"/>
        </w:numPr>
      </w:pPr>
      <w:r>
        <w:t>People</w:t>
      </w:r>
    </w:p>
    <w:p w:rsidR="000878E7" w:rsidRDefault="000878E7" w:rsidP="000878E7">
      <w:pPr>
        <w:pStyle w:val="ListParagraph"/>
        <w:numPr>
          <w:ilvl w:val="1"/>
          <w:numId w:val="5"/>
        </w:numPr>
      </w:pPr>
      <w:r>
        <w:t xml:space="preserve">Local population </w:t>
      </w:r>
      <w:r w:rsidR="000679E6">
        <w:t xml:space="preserve">of </w:t>
      </w:r>
      <w:proofErr w:type="spellStart"/>
      <w:r>
        <w:t>Telangana</w:t>
      </w:r>
      <w:proofErr w:type="spellEnd"/>
    </w:p>
    <w:p w:rsidR="000878E7" w:rsidRDefault="000878E7" w:rsidP="000878E7">
      <w:pPr>
        <w:pStyle w:val="ListParagraph"/>
        <w:numPr>
          <w:ilvl w:val="1"/>
          <w:numId w:val="5"/>
        </w:numPr>
      </w:pPr>
      <w:r>
        <w:lastRenderedPageBreak/>
        <w:t>The remaining portion of the state’s population</w:t>
      </w:r>
    </w:p>
    <w:p w:rsidR="000878E7" w:rsidRDefault="000878E7" w:rsidP="000878E7">
      <w:pPr>
        <w:pStyle w:val="ListParagraph"/>
        <w:numPr>
          <w:ilvl w:val="0"/>
          <w:numId w:val="5"/>
        </w:numPr>
      </w:pPr>
      <w:r>
        <w:t>Economy</w:t>
      </w:r>
    </w:p>
    <w:p w:rsidR="000878E7" w:rsidRDefault="000878E7" w:rsidP="000878E7">
      <w:pPr>
        <w:pStyle w:val="ListParagraph"/>
        <w:numPr>
          <w:ilvl w:val="1"/>
          <w:numId w:val="5"/>
        </w:numPr>
      </w:pPr>
      <w:r>
        <w:t>Local Businesses</w:t>
      </w:r>
    </w:p>
    <w:p w:rsidR="000878E7" w:rsidRDefault="000878E7" w:rsidP="000878E7">
      <w:pPr>
        <w:pStyle w:val="ListParagraph"/>
        <w:numPr>
          <w:ilvl w:val="1"/>
          <w:numId w:val="5"/>
        </w:numPr>
      </w:pPr>
      <w:r>
        <w:t>Financial Institutions</w:t>
      </w:r>
    </w:p>
    <w:p w:rsidR="000878E7" w:rsidRDefault="000878E7" w:rsidP="000878E7">
      <w:pPr>
        <w:pStyle w:val="ListParagraph"/>
        <w:numPr>
          <w:ilvl w:val="0"/>
          <w:numId w:val="5"/>
        </w:numPr>
      </w:pPr>
      <w:r>
        <w:t>Media</w:t>
      </w:r>
    </w:p>
    <w:p w:rsidR="000878E7" w:rsidRDefault="000878E7" w:rsidP="000878E7">
      <w:pPr>
        <w:pStyle w:val="ListParagraph"/>
        <w:numPr>
          <w:ilvl w:val="1"/>
          <w:numId w:val="5"/>
        </w:numPr>
      </w:pPr>
      <w:r>
        <w:t>Influence on people</w:t>
      </w:r>
    </w:p>
    <w:p w:rsidR="000878E7" w:rsidRDefault="006506E7" w:rsidP="005F23B3">
      <w:r>
        <w:t>Compared to the first ANP model we developed, it can be seen, that for this model, we removed some of the stakeholders, since we felt that they are not necessarily relevant for the Social Systems subcriteria. However, the interactions and influences are again very strong and are illustrated by the arrows in the model.</w:t>
      </w:r>
    </w:p>
    <w:p w:rsidR="006506E7" w:rsidRPr="006506E7" w:rsidRDefault="006506E7" w:rsidP="00851DB6">
      <w:pPr>
        <w:pStyle w:val="Heading3"/>
        <w:numPr>
          <w:ilvl w:val="2"/>
          <w:numId w:val="1"/>
        </w:numPr>
      </w:pPr>
      <w:bookmarkStart w:id="24" w:name="_Toc290987199"/>
      <w:r w:rsidRPr="006506E7">
        <w:t xml:space="preserve">ANP Model for Opportunities </w:t>
      </w:r>
      <w:r w:rsidRPr="006506E7">
        <w:sym w:font="Wingdings" w:char="F0E0"/>
      </w:r>
      <w:r w:rsidRPr="006506E7">
        <w:t xml:space="preserve"> Economic Subcriteria </w:t>
      </w:r>
      <w:r w:rsidRPr="006506E7">
        <w:sym w:font="Wingdings" w:char="F0E0"/>
      </w:r>
      <w:r w:rsidRPr="006506E7">
        <w:t xml:space="preserve"> Foreign Direct Investment Increase</w:t>
      </w:r>
      <w:bookmarkEnd w:id="24"/>
    </w:p>
    <w:p w:rsidR="005F23B3" w:rsidRDefault="006506E7">
      <w:r>
        <w:rPr>
          <w:noProof/>
        </w:rPr>
        <w:drawing>
          <wp:inline distT="0" distB="0" distL="0" distR="0">
            <wp:extent cx="3534655" cy="2893537"/>
            <wp:effectExtent l="19050" t="19050" r="2794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541985" cy="2899537"/>
                    </a:xfrm>
                    <a:prstGeom prst="rect">
                      <a:avLst/>
                    </a:prstGeom>
                    <a:ln>
                      <a:solidFill>
                        <a:schemeClr val="accent1"/>
                      </a:solidFill>
                    </a:ln>
                  </pic:spPr>
                </pic:pic>
              </a:graphicData>
            </a:graphic>
          </wp:inline>
        </w:drawing>
      </w:r>
    </w:p>
    <w:p w:rsidR="006506E7" w:rsidRDefault="006506E7" w:rsidP="006506E7">
      <w:r>
        <w:t>For this model, we identified the following stakeholders having an interest towards the benefits for employment:</w:t>
      </w:r>
    </w:p>
    <w:p w:rsidR="006506E7" w:rsidRDefault="006506E7" w:rsidP="006506E7">
      <w:pPr>
        <w:pStyle w:val="ListParagraph"/>
        <w:numPr>
          <w:ilvl w:val="0"/>
          <w:numId w:val="5"/>
        </w:numPr>
      </w:pPr>
      <w:r>
        <w:t xml:space="preserve">Government </w:t>
      </w:r>
    </w:p>
    <w:p w:rsidR="006506E7" w:rsidRDefault="006506E7" w:rsidP="006506E7">
      <w:pPr>
        <w:pStyle w:val="ListParagraph"/>
        <w:numPr>
          <w:ilvl w:val="1"/>
          <w:numId w:val="5"/>
        </w:numPr>
      </w:pPr>
      <w:r>
        <w:t>National</w:t>
      </w:r>
    </w:p>
    <w:p w:rsidR="006506E7" w:rsidRDefault="006506E7" w:rsidP="006506E7">
      <w:pPr>
        <w:pStyle w:val="ListParagraph"/>
        <w:numPr>
          <w:ilvl w:val="1"/>
          <w:numId w:val="5"/>
        </w:numPr>
      </w:pPr>
      <w:r>
        <w:t>State</w:t>
      </w:r>
    </w:p>
    <w:p w:rsidR="006506E7" w:rsidRDefault="006506E7" w:rsidP="006506E7">
      <w:pPr>
        <w:pStyle w:val="ListParagraph"/>
        <w:numPr>
          <w:ilvl w:val="0"/>
          <w:numId w:val="5"/>
        </w:numPr>
      </w:pPr>
      <w:r>
        <w:t>People</w:t>
      </w:r>
    </w:p>
    <w:p w:rsidR="006506E7" w:rsidRDefault="006506E7" w:rsidP="006506E7">
      <w:pPr>
        <w:pStyle w:val="ListParagraph"/>
        <w:numPr>
          <w:ilvl w:val="1"/>
          <w:numId w:val="5"/>
        </w:numPr>
      </w:pPr>
      <w:r>
        <w:t>NRIs</w:t>
      </w:r>
    </w:p>
    <w:p w:rsidR="006506E7" w:rsidRDefault="006506E7" w:rsidP="006506E7">
      <w:pPr>
        <w:pStyle w:val="ListParagraph"/>
        <w:numPr>
          <w:ilvl w:val="1"/>
          <w:numId w:val="5"/>
        </w:numPr>
      </w:pPr>
      <w:r>
        <w:t xml:space="preserve">Local population </w:t>
      </w:r>
      <w:r w:rsidR="000679E6">
        <w:t xml:space="preserve">of </w:t>
      </w:r>
      <w:proofErr w:type="spellStart"/>
      <w:r>
        <w:t>Telangana</w:t>
      </w:r>
      <w:proofErr w:type="spellEnd"/>
    </w:p>
    <w:p w:rsidR="006506E7" w:rsidRDefault="006506E7" w:rsidP="006506E7">
      <w:pPr>
        <w:pStyle w:val="ListParagraph"/>
        <w:numPr>
          <w:ilvl w:val="1"/>
          <w:numId w:val="5"/>
        </w:numPr>
      </w:pPr>
      <w:r>
        <w:t>The remaining portion of the state’s population</w:t>
      </w:r>
    </w:p>
    <w:p w:rsidR="006506E7" w:rsidRDefault="006506E7" w:rsidP="006506E7">
      <w:pPr>
        <w:pStyle w:val="ListParagraph"/>
        <w:numPr>
          <w:ilvl w:val="0"/>
          <w:numId w:val="5"/>
        </w:numPr>
      </w:pPr>
      <w:r>
        <w:t>Economy</w:t>
      </w:r>
    </w:p>
    <w:p w:rsidR="006506E7" w:rsidRDefault="006506E7" w:rsidP="006506E7">
      <w:pPr>
        <w:pStyle w:val="ListParagraph"/>
        <w:numPr>
          <w:ilvl w:val="1"/>
          <w:numId w:val="5"/>
        </w:numPr>
      </w:pPr>
      <w:r>
        <w:t>Local Businesses</w:t>
      </w:r>
    </w:p>
    <w:p w:rsidR="006506E7" w:rsidRDefault="006506E7" w:rsidP="006506E7">
      <w:pPr>
        <w:pStyle w:val="ListParagraph"/>
        <w:numPr>
          <w:ilvl w:val="1"/>
          <w:numId w:val="5"/>
        </w:numPr>
      </w:pPr>
      <w:r>
        <w:t>Financial Institutions</w:t>
      </w:r>
    </w:p>
    <w:p w:rsidR="006506E7" w:rsidRDefault="006506E7" w:rsidP="006506E7">
      <w:pPr>
        <w:pStyle w:val="ListParagraph"/>
        <w:numPr>
          <w:ilvl w:val="1"/>
          <w:numId w:val="5"/>
        </w:numPr>
      </w:pPr>
      <w:r>
        <w:lastRenderedPageBreak/>
        <w:t>International Investors</w:t>
      </w:r>
    </w:p>
    <w:p w:rsidR="006506E7" w:rsidRDefault="006506E7" w:rsidP="006506E7">
      <w:pPr>
        <w:pStyle w:val="ListParagraph"/>
        <w:numPr>
          <w:ilvl w:val="0"/>
          <w:numId w:val="5"/>
        </w:numPr>
      </w:pPr>
      <w:r>
        <w:t>Media</w:t>
      </w:r>
    </w:p>
    <w:p w:rsidR="006506E7" w:rsidRDefault="006506E7" w:rsidP="006506E7">
      <w:pPr>
        <w:pStyle w:val="ListParagraph"/>
        <w:numPr>
          <w:ilvl w:val="1"/>
          <w:numId w:val="5"/>
        </w:numPr>
      </w:pPr>
      <w:r>
        <w:t>Influence on people</w:t>
      </w:r>
    </w:p>
    <w:p w:rsidR="006506E7" w:rsidRDefault="006506E7" w:rsidP="006506E7">
      <w:r>
        <w:t xml:space="preserve">Here again, the stakeholders are adapted according to the subcriteria. </w:t>
      </w:r>
    </w:p>
    <w:p w:rsidR="006506E7" w:rsidRPr="00FC0F4A" w:rsidRDefault="006506E7" w:rsidP="00851DB6">
      <w:pPr>
        <w:pStyle w:val="Heading3"/>
        <w:numPr>
          <w:ilvl w:val="2"/>
          <w:numId w:val="1"/>
        </w:numPr>
      </w:pPr>
      <w:bookmarkStart w:id="25" w:name="_Toc290987200"/>
      <w:r w:rsidRPr="00FC0F4A">
        <w:t xml:space="preserve">ANP Model </w:t>
      </w:r>
      <w:r w:rsidR="00FC0F4A" w:rsidRPr="00FC0F4A">
        <w:t xml:space="preserve">for Opportunities </w:t>
      </w:r>
      <w:r w:rsidR="00FC0F4A" w:rsidRPr="00FC0F4A">
        <w:sym w:font="Wingdings" w:char="F0E0"/>
      </w:r>
      <w:r w:rsidR="00FC0F4A" w:rsidRPr="00FC0F4A">
        <w:t xml:space="preserve"> Cultural Subcriteria </w:t>
      </w:r>
      <w:r w:rsidR="00FC0F4A" w:rsidRPr="00FC0F4A">
        <w:sym w:font="Wingdings" w:char="F0E0"/>
      </w:r>
      <w:r w:rsidR="00FC0F4A" w:rsidRPr="00FC0F4A">
        <w:t xml:space="preserve"> Population Distribution</w:t>
      </w:r>
      <w:bookmarkEnd w:id="25"/>
    </w:p>
    <w:p w:rsidR="00FC0F4A" w:rsidRDefault="00FC0F4A">
      <w:r>
        <w:rPr>
          <w:noProof/>
        </w:rPr>
        <w:drawing>
          <wp:inline distT="0" distB="0" distL="0" distR="0">
            <wp:extent cx="3137561" cy="2773937"/>
            <wp:effectExtent l="19050" t="19050" r="2476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141365" cy="2777300"/>
                    </a:xfrm>
                    <a:prstGeom prst="rect">
                      <a:avLst/>
                    </a:prstGeom>
                    <a:ln>
                      <a:solidFill>
                        <a:schemeClr val="accent1"/>
                      </a:solidFill>
                    </a:ln>
                  </pic:spPr>
                </pic:pic>
              </a:graphicData>
            </a:graphic>
          </wp:inline>
        </w:drawing>
      </w:r>
    </w:p>
    <w:p w:rsidR="00FC0F4A" w:rsidRDefault="00FC0F4A" w:rsidP="00FC0F4A">
      <w:r>
        <w:t>For this model, we identified the following stakeholders having an interest towards the benefits for employment:</w:t>
      </w:r>
    </w:p>
    <w:p w:rsidR="00FC0F4A" w:rsidRDefault="00FC0F4A" w:rsidP="00FC0F4A">
      <w:pPr>
        <w:pStyle w:val="ListParagraph"/>
        <w:numPr>
          <w:ilvl w:val="0"/>
          <w:numId w:val="5"/>
        </w:numPr>
      </w:pPr>
      <w:r>
        <w:t xml:space="preserve">Government </w:t>
      </w:r>
    </w:p>
    <w:p w:rsidR="00FC0F4A" w:rsidRDefault="00FC0F4A" w:rsidP="00FC0F4A">
      <w:pPr>
        <w:pStyle w:val="ListParagraph"/>
        <w:numPr>
          <w:ilvl w:val="1"/>
          <w:numId w:val="5"/>
        </w:numPr>
      </w:pPr>
      <w:r>
        <w:t>State</w:t>
      </w:r>
    </w:p>
    <w:p w:rsidR="00FC0F4A" w:rsidRDefault="00FC0F4A" w:rsidP="00FC0F4A">
      <w:pPr>
        <w:pStyle w:val="ListParagraph"/>
        <w:numPr>
          <w:ilvl w:val="0"/>
          <w:numId w:val="5"/>
        </w:numPr>
      </w:pPr>
      <w:r>
        <w:t>People</w:t>
      </w:r>
    </w:p>
    <w:p w:rsidR="00FC0F4A" w:rsidRDefault="00FC0F4A" w:rsidP="00FC0F4A">
      <w:pPr>
        <w:pStyle w:val="ListParagraph"/>
        <w:numPr>
          <w:ilvl w:val="1"/>
          <w:numId w:val="5"/>
        </w:numPr>
      </w:pPr>
      <w:r>
        <w:t>NRIs</w:t>
      </w:r>
    </w:p>
    <w:p w:rsidR="00FC0F4A" w:rsidRDefault="00FC0F4A" w:rsidP="00FC0F4A">
      <w:pPr>
        <w:pStyle w:val="ListParagraph"/>
        <w:numPr>
          <w:ilvl w:val="1"/>
          <w:numId w:val="5"/>
        </w:numPr>
      </w:pPr>
      <w:r>
        <w:t xml:space="preserve">Local population </w:t>
      </w:r>
      <w:r w:rsidR="000679E6">
        <w:t xml:space="preserve">of </w:t>
      </w:r>
      <w:proofErr w:type="spellStart"/>
      <w:r>
        <w:t>Telangana</w:t>
      </w:r>
      <w:proofErr w:type="spellEnd"/>
    </w:p>
    <w:p w:rsidR="00FC0F4A" w:rsidRDefault="00FC0F4A" w:rsidP="00FC0F4A">
      <w:pPr>
        <w:pStyle w:val="ListParagraph"/>
        <w:numPr>
          <w:ilvl w:val="1"/>
          <w:numId w:val="5"/>
        </w:numPr>
      </w:pPr>
      <w:r>
        <w:t>The remaining portion of the state’s population</w:t>
      </w:r>
    </w:p>
    <w:p w:rsidR="00FC0F4A" w:rsidRDefault="00FC0F4A" w:rsidP="00FC0F4A">
      <w:pPr>
        <w:pStyle w:val="ListParagraph"/>
        <w:numPr>
          <w:ilvl w:val="0"/>
          <w:numId w:val="5"/>
        </w:numPr>
      </w:pPr>
      <w:r>
        <w:t>Economy</w:t>
      </w:r>
    </w:p>
    <w:p w:rsidR="00FC0F4A" w:rsidRDefault="00FC0F4A" w:rsidP="00FC0F4A">
      <w:pPr>
        <w:pStyle w:val="ListParagraph"/>
        <w:numPr>
          <w:ilvl w:val="1"/>
          <w:numId w:val="5"/>
        </w:numPr>
      </w:pPr>
      <w:r>
        <w:t>Local Businesses</w:t>
      </w:r>
    </w:p>
    <w:p w:rsidR="00FC0F4A" w:rsidRDefault="00FC0F4A" w:rsidP="00FC0F4A">
      <w:pPr>
        <w:pStyle w:val="ListParagraph"/>
        <w:numPr>
          <w:ilvl w:val="1"/>
          <w:numId w:val="5"/>
        </w:numPr>
      </w:pPr>
      <w:r>
        <w:t>Financial Institutions</w:t>
      </w:r>
    </w:p>
    <w:p w:rsidR="00FC0F4A" w:rsidRDefault="00FC0F4A" w:rsidP="00FC0F4A">
      <w:pPr>
        <w:pStyle w:val="ListParagraph"/>
        <w:numPr>
          <w:ilvl w:val="0"/>
          <w:numId w:val="5"/>
        </w:numPr>
      </w:pPr>
      <w:r>
        <w:t>Media</w:t>
      </w:r>
    </w:p>
    <w:p w:rsidR="00FC0F4A" w:rsidRDefault="00FC0F4A" w:rsidP="00FC0F4A">
      <w:pPr>
        <w:pStyle w:val="ListParagraph"/>
        <w:numPr>
          <w:ilvl w:val="1"/>
          <w:numId w:val="5"/>
        </w:numPr>
      </w:pPr>
      <w:r>
        <w:t>Influence on people</w:t>
      </w:r>
    </w:p>
    <w:p w:rsidR="00FC0F4A" w:rsidRDefault="00FC0F4A" w:rsidP="00FC0F4A">
      <w:pPr>
        <w:pStyle w:val="ListParagraph"/>
        <w:numPr>
          <w:ilvl w:val="1"/>
          <w:numId w:val="5"/>
        </w:numPr>
      </w:pPr>
      <w:r>
        <w:t>Freedom of Speech</w:t>
      </w:r>
    </w:p>
    <w:p w:rsidR="00FC0F4A" w:rsidRDefault="00FC0F4A" w:rsidP="00FC0F4A">
      <w:r>
        <w:t xml:space="preserve">Here again, the stakeholders are adapted according to the subcriteria. </w:t>
      </w:r>
    </w:p>
    <w:p w:rsidR="00A36DC5" w:rsidRDefault="00A36DC5" w:rsidP="00FC0F4A"/>
    <w:p w:rsidR="00FC0F4A" w:rsidRPr="00A36DC5" w:rsidRDefault="00A36DC5" w:rsidP="00851DB6">
      <w:pPr>
        <w:pStyle w:val="Heading3"/>
        <w:numPr>
          <w:ilvl w:val="2"/>
          <w:numId w:val="1"/>
        </w:numPr>
      </w:pPr>
      <w:bookmarkStart w:id="26" w:name="_Toc290987201"/>
      <w:r w:rsidRPr="00A36DC5">
        <w:lastRenderedPageBreak/>
        <w:t xml:space="preserve">ANP Model for Opportunities </w:t>
      </w:r>
      <w:r w:rsidRPr="00A36DC5">
        <w:sym w:font="Wingdings" w:char="F0E0"/>
      </w:r>
      <w:r w:rsidRPr="00A36DC5">
        <w:t xml:space="preserve"> Cultural Subcriteria </w:t>
      </w:r>
      <w:r w:rsidRPr="00A36DC5">
        <w:sym w:font="Wingdings" w:char="F0E0"/>
      </w:r>
      <w:r w:rsidRPr="00A36DC5">
        <w:t xml:space="preserve"> Upward Mobility</w:t>
      </w:r>
      <w:bookmarkEnd w:id="26"/>
    </w:p>
    <w:p w:rsidR="00A36DC5" w:rsidRDefault="00A36DC5">
      <w:r>
        <w:rPr>
          <w:noProof/>
        </w:rPr>
        <w:drawing>
          <wp:inline distT="0" distB="0" distL="0" distR="0">
            <wp:extent cx="2942985" cy="2299993"/>
            <wp:effectExtent l="19050" t="19050" r="1016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941083" cy="2298507"/>
                    </a:xfrm>
                    <a:prstGeom prst="rect">
                      <a:avLst/>
                    </a:prstGeom>
                    <a:ln>
                      <a:solidFill>
                        <a:schemeClr val="accent1"/>
                      </a:solidFill>
                    </a:ln>
                  </pic:spPr>
                </pic:pic>
              </a:graphicData>
            </a:graphic>
          </wp:inline>
        </w:drawing>
      </w:r>
    </w:p>
    <w:p w:rsidR="00A36DC5" w:rsidRDefault="00A36DC5" w:rsidP="00A36DC5">
      <w:r>
        <w:t>For this model, we identified the following stakeholders having an interest towards the benefits for employment:</w:t>
      </w:r>
    </w:p>
    <w:p w:rsidR="00A36DC5" w:rsidRDefault="00A36DC5" w:rsidP="00A36DC5">
      <w:pPr>
        <w:pStyle w:val="ListParagraph"/>
        <w:numPr>
          <w:ilvl w:val="0"/>
          <w:numId w:val="5"/>
        </w:numPr>
      </w:pPr>
      <w:r>
        <w:t xml:space="preserve">Government </w:t>
      </w:r>
    </w:p>
    <w:p w:rsidR="00A36DC5" w:rsidRDefault="00A36DC5" w:rsidP="00A36DC5">
      <w:pPr>
        <w:pStyle w:val="ListParagraph"/>
        <w:numPr>
          <w:ilvl w:val="1"/>
          <w:numId w:val="5"/>
        </w:numPr>
      </w:pPr>
      <w:r>
        <w:t>State</w:t>
      </w:r>
    </w:p>
    <w:p w:rsidR="00A36DC5" w:rsidRDefault="00A36DC5" w:rsidP="00A36DC5">
      <w:pPr>
        <w:pStyle w:val="ListParagraph"/>
        <w:numPr>
          <w:ilvl w:val="1"/>
          <w:numId w:val="5"/>
        </w:numPr>
      </w:pPr>
      <w:r>
        <w:t>National</w:t>
      </w:r>
    </w:p>
    <w:p w:rsidR="00A36DC5" w:rsidRDefault="00A36DC5" w:rsidP="00A36DC5">
      <w:pPr>
        <w:pStyle w:val="ListParagraph"/>
        <w:numPr>
          <w:ilvl w:val="0"/>
          <w:numId w:val="5"/>
        </w:numPr>
      </w:pPr>
      <w:r>
        <w:t>People</w:t>
      </w:r>
    </w:p>
    <w:p w:rsidR="00A36DC5" w:rsidRDefault="00A36DC5" w:rsidP="00A36DC5">
      <w:pPr>
        <w:pStyle w:val="ListParagraph"/>
        <w:numPr>
          <w:ilvl w:val="1"/>
          <w:numId w:val="5"/>
        </w:numPr>
      </w:pPr>
      <w:r>
        <w:t xml:space="preserve">Local population </w:t>
      </w:r>
      <w:r w:rsidR="000679E6">
        <w:t xml:space="preserve">of </w:t>
      </w:r>
      <w:proofErr w:type="spellStart"/>
      <w:r>
        <w:t>Telangana</w:t>
      </w:r>
      <w:proofErr w:type="spellEnd"/>
    </w:p>
    <w:p w:rsidR="00A36DC5" w:rsidRDefault="00A36DC5" w:rsidP="00A36DC5">
      <w:pPr>
        <w:pStyle w:val="ListParagraph"/>
        <w:numPr>
          <w:ilvl w:val="0"/>
          <w:numId w:val="5"/>
        </w:numPr>
      </w:pPr>
      <w:r>
        <w:t>Economy</w:t>
      </w:r>
    </w:p>
    <w:p w:rsidR="00A36DC5" w:rsidRDefault="00A36DC5" w:rsidP="00A36DC5">
      <w:pPr>
        <w:pStyle w:val="ListParagraph"/>
        <w:numPr>
          <w:ilvl w:val="1"/>
          <w:numId w:val="5"/>
        </w:numPr>
      </w:pPr>
      <w:r>
        <w:t>Local Businesses</w:t>
      </w:r>
    </w:p>
    <w:p w:rsidR="00A36DC5" w:rsidRDefault="00A36DC5" w:rsidP="00A36DC5">
      <w:pPr>
        <w:pStyle w:val="ListParagraph"/>
        <w:numPr>
          <w:ilvl w:val="1"/>
          <w:numId w:val="5"/>
        </w:numPr>
      </w:pPr>
      <w:r>
        <w:t>Financial Institutions</w:t>
      </w:r>
    </w:p>
    <w:p w:rsidR="00A36DC5" w:rsidRDefault="00A36DC5" w:rsidP="00A36DC5">
      <w:pPr>
        <w:pStyle w:val="ListParagraph"/>
        <w:numPr>
          <w:ilvl w:val="1"/>
          <w:numId w:val="5"/>
        </w:numPr>
      </w:pPr>
      <w:r>
        <w:t>International Investors</w:t>
      </w:r>
    </w:p>
    <w:p w:rsidR="00A36DC5" w:rsidRDefault="00A36DC5" w:rsidP="00A36DC5">
      <w:pPr>
        <w:pStyle w:val="ListParagraph"/>
        <w:numPr>
          <w:ilvl w:val="0"/>
          <w:numId w:val="5"/>
        </w:numPr>
      </w:pPr>
      <w:r>
        <w:t>Media</w:t>
      </w:r>
    </w:p>
    <w:p w:rsidR="00A36DC5" w:rsidRDefault="00A36DC5" w:rsidP="00A36DC5">
      <w:pPr>
        <w:pStyle w:val="ListParagraph"/>
        <w:numPr>
          <w:ilvl w:val="1"/>
          <w:numId w:val="5"/>
        </w:numPr>
      </w:pPr>
      <w:r>
        <w:t>Influence on people</w:t>
      </w:r>
    </w:p>
    <w:p w:rsidR="00A36DC5" w:rsidRDefault="00A36DC5" w:rsidP="00A36DC5">
      <w:pPr>
        <w:pStyle w:val="ListParagraph"/>
        <w:numPr>
          <w:ilvl w:val="1"/>
          <w:numId w:val="5"/>
        </w:numPr>
      </w:pPr>
      <w:r>
        <w:t>Freedom of Speech</w:t>
      </w:r>
    </w:p>
    <w:p w:rsidR="00A36DC5" w:rsidRDefault="00A36DC5" w:rsidP="00A36DC5">
      <w:r>
        <w:t xml:space="preserve">Here again, the stakeholders are adapted according to the subcriteria. </w:t>
      </w:r>
    </w:p>
    <w:p w:rsidR="00A36DC5" w:rsidRDefault="00A36DC5" w:rsidP="00A36DC5"/>
    <w:p w:rsidR="00A36DC5" w:rsidRDefault="00A36DC5" w:rsidP="00A36DC5"/>
    <w:p w:rsidR="00A36DC5" w:rsidRDefault="00A36DC5" w:rsidP="00A36DC5"/>
    <w:p w:rsidR="00A36DC5" w:rsidRDefault="00A36DC5" w:rsidP="00A36DC5"/>
    <w:p w:rsidR="00A36DC5" w:rsidRDefault="00A36DC5" w:rsidP="00A36DC5"/>
    <w:p w:rsidR="00A36DC5" w:rsidRDefault="00A36DC5" w:rsidP="00A36DC5"/>
    <w:p w:rsidR="00A36DC5" w:rsidRPr="00A36DC5" w:rsidRDefault="00A36DC5" w:rsidP="00851DB6">
      <w:pPr>
        <w:pStyle w:val="Heading3"/>
        <w:numPr>
          <w:ilvl w:val="2"/>
          <w:numId w:val="1"/>
        </w:numPr>
      </w:pPr>
      <w:bookmarkStart w:id="27" w:name="_Toc290987202"/>
      <w:r w:rsidRPr="00A36DC5">
        <w:lastRenderedPageBreak/>
        <w:t xml:space="preserve">ANP Model for Costs </w:t>
      </w:r>
      <w:r w:rsidRPr="00A36DC5">
        <w:sym w:font="Wingdings" w:char="F0E0"/>
      </w:r>
      <w:r w:rsidRPr="00A36DC5">
        <w:t xml:space="preserve"> Political Subcriteria </w:t>
      </w:r>
      <w:r w:rsidRPr="00A36DC5">
        <w:sym w:font="Wingdings" w:char="F0E0"/>
      </w:r>
      <w:r w:rsidRPr="00A36DC5">
        <w:t xml:space="preserve"> Violence</w:t>
      </w:r>
      <w:bookmarkEnd w:id="27"/>
    </w:p>
    <w:p w:rsidR="00A36DC5" w:rsidRDefault="00A36DC5">
      <w:r>
        <w:rPr>
          <w:noProof/>
        </w:rPr>
        <w:drawing>
          <wp:inline distT="0" distB="0" distL="0" distR="0">
            <wp:extent cx="2942985" cy="2339610"/>
            <wp:effectExtent l="19050" t="19050" r="1016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956015" cy="2349969"/>
                    </a:xfrm>
                    <a:prstGeom prst="rect">
                      <a:avLst/>
                    </a:prstGeom>
                    <a:ln>
                      <a:solidFill>
                        <a:schemeClr val="accent1"/>
                      </a:solidFill>
                    </a:ln>
                  </pic:spPr>
                </pic:pic>
              </a:graphicData>
            </a:graphic>
          </wp:inline>
        </w:drawing>
      </w:r>
    </w:p>
    <w:p w:rsidR="00A36DC5" w:rsidRDefault="00A36DC5" w:rsidP="00A36DC5">
      <w:r>
        <w:t>For this model, we identified the following stakeholders having an interest towards the benefits for employment:</w:t>
      </w:r>
    </w:p>
    <w:p w:rsidR="00A36DC5" w:rsidRDefault="00A36DC5" w:rsidP="00A36DC5">
      <w:pPr>
        <w:pStyle w:val="ListParagraph"/>
        <w:numPr>
          <w:ilvl w:val="0"/>
          <w:numId w:val="5"/>
        </w:numPr>
      </w:pPr>
      <w:r>
        <w:t xml:space="preserve">Government </w:t>
      </w:r>
    </w:p>
    <w:p w:rsidR="00A36DC5" w:rsidRDefault="00A36DC5" w:rsidP="00A36DC5">
      <w:pPr>
        <w:pStyle w:val="ListParagraph"/>
        <w:numPr>
          <w:ilvl w:val="1"/>
          <w:numId w:val="5"/>
        </w:numPr>
      </w:pPr>
      <w:r>
        <w:t>State</w:t>
      </w:r>
    </w:p>
    <w:p w:rsidR="00A36DC5" w:rsidRDefault="00A36DC5" w:rsidP="00A36DC5">
      <w:pPr>
        <w:pStyle w:val="ListParagraph"/>
        <w:numPr>
          <w:ilvl w:val="1"/>
          <w:numId w:val="5"/>
        </w:numPr>
      </w:pPr>
      <w:r>
        <w:t>National</w:t>
      </w:r>
    </w:p>
    <w:p w:rsidR="00A36DC5" w:rsidRDefault="00A36DC5" w:rsidP="00A36DC5">
      <w:pPr>
        <w:pStyle w:val="ListParagraph"/>
        <w:numPr>
          <w:ilvl w:val="0"/>
          <w:numId w:val="5"/>
        </w:numPr>
      </w:pPr>
      <w:r>
        <w:t>People</w:t>
      </w:r>
    </w:p>
    <w:p w:rsidR="00A36DC5" w:rsidRDefault="00A36DC5" w:rsidP="000679E6">
      <w:pPr>
        <w:pStyle w:val="ListParagraph"/>
        <w:numPr>
          <w:ilvl w:val="1"/>
          <w:numId w:val="5"/>
        </w:numPr>
      </w:pPr>
      <w:r>
        <w:t xml:space="preserve">Local population </w:t>
      </w:r>
      <w:r w:rsidR="000679E6">
        <w:t xml:space="preserve">of </w:t>
      </w:r>
      <w:proofErr w:type="spellStart"/>
      <w:r>
        <w:t>Telangana</w:t>
      </w:r>
      <w:proofErr w:type="spellEnd"/>
    </w:p>
    <w:p w:rsidR="00A36DC5" w:rsidRDefault="00A36DC5" w:rsidP="00A36DC5">
      <w:pPr>
        <w:pStyle w:val="ListParagraph"/>
        <w:numPr>
          <w:ilvl w:val="1"/>
          <w:numId w:val="5"/>
        </w:numPr>
      </w:pPr>
      <w:r>
        <w:t>Local General</w:t>
      </w:r>
    </w:p>
    <w:p w:rsidR="00A36DC5" w:rsidRDefault="00A36DC5" w:rsidP="00A36DC5">
      <w:pPr>
        <w:pStyle w:val="ListParagraph"/>
        <w:numPr>
          <w:ilvl w:val="0"/>
          <w:numId w:val="5"/>
        </w:numPr>
      </w:pPr>
      <w:r>
        <w:t>Economy</w:t>
      </w:r>
    </w:p>
    <w:p w:rsidR="00A36DC5" w:rsidRDefault="00A36DC5" w:rsidP="00A36DC5">
      <w:pPr>
        <w:pStyle w:val="ListParagraph"/>
        <w:numPr>
          <w:ilvl w:val="1"/>
          <w:numId w:val="5"/>
        </w:numPr>
      </w:pPr>
      <w:r>
        <w:t>Local Businesses</w:t>
      </w:r>
    </w:p>
    <w:p w:rsidR="00A36DC5" w:rsidRDefault="00A36DC5" w:rsidP="00A36DC5">
      <w:pPr>
        <w:pStyle w:val="ListParagraph"/>
        <w:numPr>
          <w:ilvl w:val="1"/>
          <w:numId w:val="5"/>
        </w:numPr>
      </w:pPr>
      <w:r>
        <w:t>International Investors</w:t>
      </w:r>
    </w:p>
    <w:p w:rsidR="00A36DC5" w:rsidRDefault="00A36DC5" w:rsidP="00A36DC5">
      <w:pPr>
        <w:pStyle w:val="ListParagraph"/>
        <w:numPr>
          <w:ilvl w:val="0"/>
          <w:numId w:val="5"/>
        </w:numPr>
      </w:pPr>
      <w:r>
        <w:t>Media</w:t>
      </w:r>
    </w:p>
    <w:p w:rsidR="00A36DC5" w:rsidRDefault="00A36DC5" w:rsidP="00A36DC5">
      <w:pPr>
        <w:pStyle w:val="ListParagraph"/>
        <w:numPr>
          <w:ilvl w:val="1"/>
          <w:numId w:val="5"/>
        </w:numPr>
      </w:pPr>
      <w:r>
        <w:t>Influence on people</w:t>
      </w:r>
    </w:p>
    <w:p w:rsidR="00A36DC5" w:rsidRDefault="00A36DC5" w:rsidP="00A36DC5">
      <w:r>
        <w:t xml:space="preserve">Here again, the stakeholders are adapted according to the subcriteria. </w:t>
      </w:r>
    </w:p>
    <w:p w:rsidR="00A36DC5" w:rsidRDefault="00A36DC5"/>
    <w:p w:rsidR="00A36DC5" w:rsidRDefault="00A36DC5"/>
    <w:p w:rsidR="00A36DC5" w:rsidRDefault="00A36DC5"/>
    <w:p w:rsidR="00A36DC5" w:rsidRDefault="00A36DC5"/>
    <w:p w:rsidR="00A36DC5" w:rsidRDefault="00A36DC5"/>
    <w:p w:rsidR="00A36DC5" w:rsidRDefault="00A36DC5"/>
    <w:p w:rsidR="00A36DC5" w:rsidRDefault="00A36DC5"/>
    <w:p w:rsidR="00A36DC5" w:rsidRPr="00A36DC5" w:rsidRDefault="00A36DC5" w:rsidP="00851DB6">
      <w:pPr>
        <w:pStyle w:val="Heading3"/>
        <w:numPr>
          <w:ilvl w:val="2"/>
          <w:numId w:val="1"/>
        </w:numPr>
      </w:pPr>
      <w:bookmarkStart w:id="28" w:name="_Toc290987203"/>
      <w:r w:rsidRPr="00A36DC5">
        <w:lastRenderedPageBreak/>
        <w:t xml:space="preserve">ANP Model for Costs </w:t>
      </w:r>
      <w:r w:rsidRPr="00A36DC5">
        <w:sym w:font="Wingdings" w:char="F0E0"/>
      </w:r>
      <w:r w:rsidRPr="00A36DC5">
        <w:t xml:space="preserve"> Political Subcriteria </w:t>
      </w:r>
      <w:r w:rsidRPr="00A36DC5">
        <w:sym w:font="Wingdings" w:char="F0E0"/>
      </w:r>
      <w:r w:rsidRPr="00A36DC5">
        <w:t xml:space="preserve"> Election Spending</w:t>
      </w:r>
      <w:bookmarkEnd w:id="28"/>
    </w:p>
    <w:p w:rsidR="00A36DC5" w:rsidRDefault="00A36DC5">
      <w:r>
        <w:rPr>
          <w:noProof/>
        </w:rPr>
        <w:drawing>
          <wp:inline distT="0" distB="0" distL="0" distR="0">
            <wp:extent cx="3143196" cy="2474259"/>
            <wp:effectExtent l="19050" t="19050" r="1968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141166" cy="2472661"/>
                    </a:xfrm>
                    <a:prstGeom prst="rect">
                      <a:avLst/>
                    </a:prstGeom>
                    <a:ln>
                      <a:solidFill>
                        <a:schemeClr val="accent1"/>
                      </a:solidFill>
                    </a:ln>
                  </pic:spPr>
                </pic:pic>
              </a:graphicData>
            </a:graphic>
          </wp:inline>
        </w:drawing>
      </w:r>
    </w:p>
    <w:p w:rsidR="00A36DC5" w:rsidRDefault="00A36DC5" w:rsidP="00A36DC5">
      <w:r>
        <w:t>For this model, we identified the following stakeholders having an interest towards the benefits for employment:</w:t>
      </w:r>
    </w:p>
    <w:p w:rsidR="00A36DC5" w:rsidRDefault="00A36DC5" w:rsidP="00A36DC5">
      <w:pPr>
        <w:pStyle w:val="ListParagraph"/>
        <w:numPr>
          <w:ilvl w:val="0"/>
          <w:numId w:val="5"/>
        </w:numPr>
      </w:pPr>
      <w:r>
        <w:t xml:space="preserve">Government </w:t>
      </w:r>
    </w:p>
    <w:p w:rsidR="00A36DC5" w:rsidRDefault="00A36DC5" w:rsidP="00A36DC5">
      <w:pPr>
        <w:pStyle w:val="ListParagraph"/>
        <w:numPr>
          <w:ilvl w:val="1"/>
          <w:numId w:val="5"/>
        </w:numPr>
      </w:pPr>
      <w:r>
        <w:t>State</w:t>
      </w:r>
    </w:p>
    <w:p w:rsidR="00A36DC5" w:rsidRDefault="00A36DC5" w:rsidP="00A36DC5">
      <w:pPr>
        <w:pStyle w:val="ListParagraph"/>
        <w:numPr>
          <w:ilvl w:val="1"/>
          <w:numId w:val="5"/>
        </w:numPr>
      </w:pPr>
      <w:r>
        <w:t>National</w:t>
      </w:r>
    </w:p>
    <w:p w:rsidR="00A36DC5" w:rsidRDefault="00A36DC5" w:rsidP="00A36DC5">
      <w:pPr>
        <w:pStyle w:val="ListParagraph"/>
        <w:numPr>
          <w:ilvl w:val="0"/>
          <w:numId w:val="5"/>
        </w:numPr>
      </w:pPr>
      <w:r>
        <w:t>People</w:t>
      </w:r>
    </w:p>
    <w:p w:rsidR="00A36DC5" w:rsidRDefault="00A36DC5" w:rsidP="00A36DC5">
      <w:pPr>
        <w:pStyle w:val="ListParagraph"/>
        <w:numPr>
          <w:ilvl w:val="1"/>
          <w:numId w:val="5"/>
        </w:numPr>
      </w:pPr>
      <w:r>
        <w:t xml:space="preserve">Local population </w:t>
      </w:r>
      <w:r w:rsidR="000679E6">
        <w:t xml:space="preserve">of </w:t>
      </w:r>
      <w:proofErr w:type="spellStart"/>
      <w:r>
        <w:t>Telangana</w:t>
      </w:r>
      <w:proofErr w:type="spellEnd"/>
    </w:p>
    <w:p w:rsidR="00A36DC5" w:rsidRDefault="00A36DC5" w:rsidP="00A36DC5">
      <w:pPr>
        <w:pStyle w:val="ListParagraph"/>
        <w:numPr>
          <w:ilvl w:val="1"/>
          <w:numId w:val="5"/>
        </w:numPr>
      </w:pPr>
      <w:r>
        <w:t>Local General</w:t>
      </w:r>
    </w:p>
    <w:p w:rsidR="00A36DC5" w:rsidRDefault="00A36DC5" w:rsidP="00A36DC5">
      <w:pPr>
        <w:pStyle w:val="ListParagraph"/>
        <w:numPr>
          <w:ilvl w:val="0"/>
          <w:numId w:val="5"/>
        </w:numPr>
      </w:pPr>
      <w:r>
        <w:t>Economy</w:t>
      </w:r>
    </w:p>
    <w:p w:rsidR="00A36DC5" w:rsidRDefault="00A36DC5" w:rsidP="00A36DC5">
      <w:pPr>
        <w:pStyle w:val="ListParagraph"/>
        <w:numPr>
          <w:ilvl w:val="1"/>
          <w:numId w:val="5"/>
        </w:numPr>
      </w:pPr>
      <w:r>
        <w:t>Local Businesses</w:t>
      </w:r>
    </w:p>
    <w:p w:rsidR="00A36DC5" w:rsidRDefault="00A36DC5" w:rsidP="00A36DC5">
      <w:pPr>
        <w:pStyle w:val="ListParagraph"/>
        <w:numPr>
          <w:ilvl w:val="0"/>
          <w:numId w:val="5"/>
        </w:numPr>
      </w:pPr>
      <w:r>
        <w:t>Media</w:t>
      </w:r>
    </w:p>
    <w:p w:rsidR="00A36DC5" w:rsidRDefault="00A36DC5" w:rsidP="00A36DC5">
      <w:pPr>
        <w:pStyle w:val="ListParagraph"/>
        <w:numPr>
          <w:ilvl w:val="1"/>
          <w:numId w:val="5"/>
        </w:numPr>
      </w:pPr>
      <w:r>
        <w:t>Influence on people</w:t>
      </w:r>
    </w:p>
    <w:p w:rsidR="00A36DC5" w:rsidRDefault="00A36DC5" w:rsidP="00A36DC5">
      <w:r>
        <w:t xml:space="preserve">Here again, the stakeholders are adapted according to the subcriteria. </w:t>
      </w:r>
    </w:p>
    <w:p w:rsidR="00A36DC5" w:rsidRDefault="00A36DC5"/>
    <w:p w:rsidR="00A36DC5" w:rsidRDefault="00A36DC5"/>
    <w:p w:rsidR="00A36DC5" w:rsidRDefault="00A36DC5"/>
    <w:p w:rsidR="00A36DC5" w:rsidRDefault="00A36DC5"/>
    <w:p w:rsidR="00A36DC5" w:rsidRDefault="00A36DC5"/>
    <w:p w:rsidR="00A36DC5" w:rsidRDefault="00A36DC5"/>
    <w:p w:rsidR="00A36DC5" w:rsidRDefault="00A36DC5"/>
    <w:p w:rsidR="00A36DC5" w:rsidRPr="00A36DC5" w:rsidRDefault="00A36DC5" w:rsidP="00851DB6">
      <w:pPr>
        <w:pStyle w:val="Heading3"/>
        <w:numPr>
          <w:ilvl w:val="2"/>
          <w:numId w:val="1"/>
        </w:numPr>
      </w:pPr>
      <w:bookmarkStart w:id="29" w:name="_Toc290987204"/>
      <w:r w:rsidRPr="00A36DC5">
        <w:lastRenderedPageBreak/>
        <w:t xml:space="preserve">ANP Model for Costs </w:t>
      </w:r>
      <w:r w:rsidRPr="00A36DC5">
        <w:sym w:font="Wingdings" w:char="F0E0"/>
      </w:r>
      <w:r w:rsidRPr="00A36DC5">
        <w:t xml:space="preserve"> Cultural Subcriteria </w:t>
      </w:r>
      <w:r w:rsidRPr="00A36DC5">
        <w:sym w:font="Wingdings" w:char="F0E0"/>
      </w:r>
      <w:r w:rsidRPr="00A36DC5">
        <w:t xml:space="preserve"> Social Instability</w:t>
      </w:r>
      <w:bookmarkEnd w:id="29"/>
    </w:p>
    <w:p w:rsidR="00A36DC5" w:rsidRDefault="00A36DC5">
      <w:r>
        <w:rPr>
          <w:noProof/>
        </w:rPr>
        <w:drawing>
          <wp:inline distT="0" distB="0" distL="0" distR="0">
            <wp:extent cx="3722800" cy="2958353"/>
            <wp:effectExtent l="19050" t="19050" r="1143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720790" cy="2956756"/>
                    </a:xfrm>
                    <a:prstGeom prst="rect">
                      <a:avLst/>
                    </a:prstGeom>
                    <a:ln>
                      <a:solidFill>
                        <a:schemeClr val="accent1"/>
                      </a:solidFill>
                    </a:ln>
                  </pic:spPr>
                </pic:pic>
              </a:graphicData>
            </a:graphic>
          </wp:inline>
        </w:drawing>
      </w:r>
    </w:p>
    <w:p w:rsidR="00A36DC5" w:rsidRDefault="00A36DC5" w:rsidP="00A36DC5">
      <w:r>
        <w:t>For this model, we identified the following stakeholders having an interest towards the benefits for employment:</w:t>
      </w:r>
    </w:p>
    <w:p w:rsidR="00A36DC5" w:rsidRDefault="00A36DC5" w:rsidP="00A36DC5">
      <w:pPr>
        <w:pStyle w:val="ListParagraph"/>
        <w:numPr>
          <w:ilvl w:val="0"/>
          <w:numId w:val="5"/>
        </w:numPr>
      </w:pPr>
      <w:r>
        <w:t xml:space="preserve">Government </w:t>
      </w:r>
    </w:p>
    <w:p w:rsidR="00A36DC5" w:rsidRDefault="00A36DC5" w:rsidP="00A36DC5">
      <w:pPr>
        <w:pStyle w:val="ListParagraph"/>
        <w:numPr>
          <w:ilvl w:val="1"/>
          <w:numId w:val="5"/>
        </w:numPr>
      </w:pPr>
      <w:r>
        <w:t>State</w:t>
      </w:r>
    </w:p>
    <w:p w:rsidR="00A36DC5" w:rsidRDefault="00A36DC5" w:rsidP="00A36DC5">
      <w:pPr>
        <w:pStyle w:val="ListParagraph"/>
        <w:numPr>
          <w:ilvl w:val="1"/>
          <w:numId w:val="5"/>
        </w:numPr>
      </w:pPr>
      <w:r>
        <w:t>National</w:t>
      </w:r>
    </w:p>
    <w:p w:rsidR="00A36DC5" w:rsidRDefault="00A36DC5" w:rsidP="00A36DC5">
      <w:pPr>
        <w:pStyle w:val="ListParagraph"/>
        <w:numPr>
          <w:ilvl w:val="0"/>
          <w:numId w:val="5"/>
        </w:numPr>
      </w:pPr>
      <w:r>
        <w:t>People</w:t>
      </w:r>
    </w:p>
    <w:p w:rsidR="00A36DC5" w:rsidRDefault="00A36DC5" w:rsidP="00A36DC5">
      <w:pPr>
        <w:pStyle w:val="ListParagraph"/>
        <w:numPr>
          <w:ilvl w:val="1"/>
          <w:numId w:val="5"/>
        </w:numPr>
      </w:pPr>
      <w:r>
        <w:t xml:space="preserve">Local population </w:t>
      </w:r>
      <w:r w:rsidR="000679E6">
        <w:t xml:space="preserve">of </w:t>
      </w:r>
      <w:proofErr w:type="spellStart"/>
      <w:r>
        <w:t>Telangana</w:t>
      </w:r>
      <w:proofErr w:type="spellEnd"/>
    </w:p>
    <w:p w:rsidR="00A36DC5" w:rsidRDefault="00A36DC5" w:rsidP="00A36DC5">
      <w:pPr>
        <w:pStyle w:val="ListParagraph"/>
        <w:numPr>
          <w:ilvl w:val="1"/>
          <w:numId w:val="5"/>
        </w:numPr>
      </w:pPr>
      <w:r>
        <w:t>Local General</w:t>
      </w:r>
    </w:p>
    <w:p w:rsidR="00A36DC5" w:rsidRDefault="00A36DC5" w:rsidP="00A36DC5">
      <w:pPr>
        <w:pStyle w:val="ListParagraph"/>
        <w:numPr>
          <w:ilvl w:val="0"/>
          <w:numId w:val="5"/>
        </w:numPr>
      </w:pPr>
      <w:r>
        <w:t>Economy</w:t>
      </w:r>
    </w:p>
    <w:p w:rsidR="00A36DC5" w:rsidRDefault="00A36DC5" w:rsidP="00A36DC5">
      <w:pPr>
        <w:pStyle w:val="ListParagraph"/>
        <w:numPr>
          <w:ilvl w:val="1"/>
          <w:numId w:val="5"/>
        </w:numPr>
      </w:pPr>
      <w:r>
        <w:t>Local Businesses</w:t>
      </w:r>
    </w:p>
    <w:p w:rsidR="009726CA" w:rsidRDefault="009726CA" w:rsidP="00A36DC5">
      <w:pPr>
        <w:pStyle w:val="ListParagraph"/>
        <w:numPr>
          <w:ilvl w:val="1"/>
          <w:numId w:val="5"/>
        </w:numPr>
      </w:pPr>
      <w:r>
        <w:t>International Investors</w:t>
      </w:r>
    </w:p>
    <w:p w:rsidR="00A36DC5" w:rsidRDefault="00A36DC5" w:rsidP="00A36DC5">
      <w:pPr>
        <w:pStyle w:val="ListParagraph"/>
        <w:numPr>
          <w:ilvl w:val="0"/>
          <w:numId w:val="5"/>
        </w:numPr>
      </w:pPr>
      <w:r>
        <w:t>Media</w:t>
      </w:r>
    </w:p>
    <w:p w:rsidR="00A36DC5" w:rsidRDefault="00A36DC5" w:rsidP="00A36DC5">
      <w:pPr>
        <w:pStyle w:val="ListParagraph"/>
        <w:numPr>
          <w:ilvl w:val="1"/>
          <w:numId w:val="5"/>
        </w:numPr>
      </w:pPr>
      <w:r>
        <w:t>Influence on people</w:t>
      </w:r>
    </w:p>
    <w:p w:rsidR="00A36DC5" w:rsidRDefault="00A36DC5" w:rsidP="00A36DC5">
      <w:r>
        <w:t xml:space="preserve">Here again, the stakeholders are adapted according to the subcriteria. </w:t>
      </w:r>
    </w:p>
    <w:p w:rsidR="00A36DC5" w:rsidRDefault="00A36DC5"/>
    <w:p w:rsidR="009726CA" w:rsidRDefault="009726CA"/>
    <w:p w:rsidR="009726CA" w:rsidRDefault="009726CA"/>
    <w:p w:rsidR="009726CA" w:rsidRDefault="009726CA"/>
    <w:p w:rsidR="009726CA" w:rsidRDefault="009726CA"/>
    <w:p w:rsidR="009726CA" w:rsidRPr="009726CA" w:rsidRDefault="009726CA" w:rsidP="00851DB6">
      <w:pPr>
        <w:pStyle w:val="Heading3"/>
        <w:numPr>
          <w:ilvl w:val="2"/>
          <w:numId w:val="1"/>
        </w:numPr>
      </w:pPr>
      <w:bookmarkStart w:id="30" w:name="_Toc290987205"/>
      <w:r w:rsidRPr="009726CA">
        <w:lastRenderedPageBreak/>
        <w:t xml:space="preserve">ANP Model for Risks </w:t>
      </w:r>
      <w:r w:rsidRPr="009726CA">
        <w:sym w:font="Wingdings" w:char="F0E0"/>
      </w:r>
      <w:r w:rsidRPr="009726CA">
        <w:t xml:space="preserve"> Political Subcriteria </w:t>
      </w:r>
      <w:r w:rsidRPr="009726CA">
        <w:sym w:font="Wingdings" w:char="F0E0"/>
      </w:r>
      <w:r w:rsidRPr="009726CA">
        <w:t xml:space="preserve"> Government Instability</w:t>
      </w:r>
      <w:bookmarkEnd w:id="30"/>
    </w:p>
    <w:p w:rsidR="009726CA" w:rsidRDefault="009726CA">
      <w:r>
        <w:rPr>
          <w:noProof/>
        </w:rPr>
        <w:drawing>
          <wp:inline distT="0" distB="0" distL="0" distR="0">
            <wp:extent cx="3444934" cy="2766253"/>
            <wp:effectExtent l="19050" t="19050" r="2222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445566" cy="2766760"/>
                    </a:xfrm>
                    <a:prstGeom prst="rect">
                      <a:avLst/>
                    </a:prstGeom>
                    <a:ln>
                      <a:solidFill>
                        <a:schemeClr val="accent1"/>
                      </a:solidFill>
                    </a:ln>
                  </pic:spPr>
                </pic:pic>
              </a:graphicData>
            </a:graphic>
          </wp:inline>
        </w:drawing>
      </w:r>
    </w:p>
    <w:p w:rsidR="009726CA" w:rsidRDefault="009726CA" w:rsidP="009726CA">
      <w:r>
        <w:t>For this model, we identified the following stakeholders having an interest towards the benefits for employment:</w:t>
      </w:r>
    </w:p>
    <w:p w:rsidR="009726CA" w:rsidRDefault="009726CA" w:rsidP="009726CA">
      <w:pPr>
        <w:pStyle w:val="ListParagraph"/>
        <w:numPr>
          <w:ilvl w:val="0"/>
          <w:numId w:val="5"/>
        </w:numPr>
      </w:pPr>
      <w:r>
        <w:t xml:space="preserve">Government </w:t>
      </w:r>
    </w:p>
    <w:p w:rsidR="009726CA" w:rsidRDefault="009726CA" w:rsidP="009726CA">
      <w:pPr>
        <w:pStyle w:val="ListParagraph"/>
        <w:numPr>
          <w:ilvl w:val="1"/>
          <w:numId w:val="5"/>
        </w:numPr>
      </w:pPr>
      <w:r>
        <w:t>State</w:t>
      </w:r>
    </w:p>
    <w:p w:rsidR="009726CA" w:rsidRDefault="009726CA" w:rsidP="009726CA">
      <w:pPr>
        <w:pStyle w:val="ListParagraph"/>
        <w:numPr>
          <w:ilvl w:val="1"/>
          <w:numId w:val="5"/>
        </w:numPr>
      </w:pPr>
      <w:r>
        <w:t>National</w:t>
      </w:r>
    </w:p>
    <w:p w:rsidR="009726CA" w:rsidRDefault="009726CA" w:rsidP="009726CA">
      <w:pPr>
        <w:pStyle w:val="ListParagraph"/>
        <w:numPr>
          <w:ilvl w:val="0"/>
          <w:numId w:val="5"/>
        </w:numPr>
      </w:pPr>
      <w:r>
        <w:t>People</w:t>
      </w:r>
    </w:p>
    <w:p w:rsidR="009726CA" w:rsidRDefault="009726CA" w:rsidP="009726CA">
      <w:pPr>
        <w:pStyle w:val="ListParagraph"/>
        <w:numPr>
          <w:ilvl w:val="1"/>
          <w:numId w:val="5"/>
        </w:numPr>
      </w:pPr>
      <w:r>
        <w:t xml:space="preserve">Local population </w:t>
      </w:r>
      <w:r w:rsidR="000679E6">
        <w:t xml:space="preserve">of </w:t>
      </w:r>
      <w:proofErr w:type="spellStart"/>
      <w:r>
        <w:t>Telangana</w:t>
      </w:r>
      <w:proofErr w:type="spellEnd"/>
    </w:p>
    <w:p w:rsidR="009726CA" w:rsidRDefault="009726CA" w:rsidP="009726CA">
      <w:pPr>
        <w:pStyle w:val="ListParagraph"/>
        <w:numPr>
          <w:ilvl w:val="1"/>
          <w:numId w:val="5"/>
        </w:numPr>
      </w:pPr>
      <w:r>
        <w:t>Local General</w:t>
      </w:r>
    </w:p>
    <w:p w:rsidR="009726CA" w:rsidRDefault="009726CA" w:rsidP="009726CA">
      <w:pPr>
        <w:pStyle w:val="ListParagraph"/>
        <w:numPr>
          <w:ilvl w:val="0"/>
          <w:numId w:val="5"/>
        </w:numPr>
      </w:pPr>
      <w:r>
        <w:t>Economy</w:t>
      </w:r>
    </w:p>
    <w:p w:rsidR="009726CA" w:rsidRDefault="009726CA" w:rsidP="009726CA">
      <w:pPr>
        <w:pStyle w:val="ListParagraph"/>
        <w:numPr>
          <w:ilvl w:val="1"/>
          <w:numId w:val="5"/>
        </w:numPr>
      </w:pPr>
      <w:r>
        <w:t>Local Businesses</w:t>
      </w:r>
    </w:p>
    <w:p w:rsidR="009726CA" w:rsidRDefault="009726CA" w:rsidP="009726CA">
      <w:pPr>
        <w:pStyle w:val="ListParagraph"/>
        <w:numPr>
          <w:ilvl w:val="1"/>
          <w:numId w:val="5"/>
        </w:numPr>
      </w:pPr>
      <w:r>
        <w:t>International Investors</w:t>
      </w:r>
    </w:p>
    <w:p w:rsidR="009726CA" w:rsidRDefault="009726CA" w:rsidP="009726CA">
      <w:pPr>
        <w:pStyle w:val="ListParagraph"/>
        <w:numPr>
          <w:ilvl w:val="0"/>
          <w:numId w:val="5"/>
        </w:numPr>
      </w:pPr>
      <w:r>
        <w:t>Media</w:t>
      </w:r>
    </w:p>
    <w:p w:rsidR="009726CA" w:rsidRDefault="009726CA" w:rsidP="009726CA">
      <w:pPr>
        <w:pStyle w:val="ListParagraph"/>
        <w:numPr>
          <w:ilvl w:val="1"/>
          <w:numId w:val="5"/>
        </w:numPr>
      </w:pPr>
      <w:r>
        <w:t>Influence on people</w:t>
      </w:r>
    </w:p>
    <w:p w:rsidR="009726CA" w:rsidRDefault="009726CA" w:rsidP="009726CA">
      <w:r>
        <w:t xml:space="preserve">Here again, the stakeholders are adapted according to the subcriteria. </w:t>
      </w:r>
    </w:p>
    <w:p w:rsidR="009726CA" w:rsidRDefault="009726CA"/>
    <w:p w:rsidR="009726CA" w:rsidRDefault="009726CA"/>
    <w:p w:rsidR="009726CA" w:rsidRDefault="009726CA"/>
    <w:p w:rsidR="009726CA" w:rsidRDefault="009726CA"/>
    <w:p w:rsidR="009726CA" w:rsidRDefault="009726CA"/>
    <w:p w:rsidR="009726CA" w:rsidRDefault="009726CA"/>
    <w:p w:rsidR="009726CA" w:rsidRPr="009726CA" w:rsidRDefault="009726CA" w:rsidP="00851DB6">
      <w:pPr>
        <w:pStyle w:val="Heading3"/>
        <w:numPr>
          <w:ilvl w:val="2"/>
          <w:numId w:val="1"/>
        </w:numPr>
      </w:pPr>
      <w:bookmarkStart w:id="31" w:name="_Toc290987206"/>
      <w:r w:rsidRPr="009726CA">
        <w:lastRenderedPageBreak/>
        <w:t xml:space="preserve">ANP Model for Risks </w:t>
      </w:r>
      <w:r w:rsidRPr="009726CA">
        <w:sym w:font="Wingdings" w:char="F0E0"/>
      </w:r>
      <w:r w:rsidRPr="009726CA">
        <w:t xml:space="preserve"> Cultural Subcriteria </w:t>
      </w:r>
      <w:r w:rsidRPr="009726CA">
        <w:sym w:font="Wingdings" w:char="F0E0"/>
      </w:r>
      <w:r w:rsidRPr="009726CA">
        <w:t xml:space="preserve"> Societal Imbalances</w:t>
      </w:r>
      <w:bookmarkEnd w:id="31"/>
    </w:p>
    <w:p w:rsidR="009726CA" w:rsidRDefault="009726CA">
      <w:r>
        <w:rPr>
          <w:noProof/>
        </w:rPr>
        <w:drawing>
          <wp:inline distT="0" distB="0" distL="0" distR="0">
            <wp:extent cx="3100903" cy="2335947"/>
            <wp:effectExtent l="19050" t="19050" r="2349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104079" cy="2338340"/>
                    </a:xfrm>
                    <a:prstGeom prst="rect">
                      <a:avLst/>
                    </a:prstGeom>
                    <a:ln>
                      <a:solidFill>
                        <a:schemeClr val="accent1"/>
                      </a:solidFill>
                    </a:ln>
                  </pic:spPr>
                </pic:pic>
              </a:graphicData>
            </a:graphic>
          </wp:inline>
        </w:drawing>
      </w:r>
    </w:p>
    <w:p w:rsidR="009726CA" w:rsidRDefault="009726CA" w:rsidP="009726CA">
      <w:r>
        <w:t>For this model, we identified the following stakeholders having an interest towards the benefits for employment:</w:t>
      </w:r>
    </w:p>
    <w:p w:rsidR="009726CA" w:rsidRDefault="009726CA" w:rsidP="009726CA">
      <w:pPr>
        <w:pStyle w:val="ListParagraph"/>
        <w:numPr>
          <w:ilvl w:val="0"/>
          <w:numId w:val="5"/>
        </w:numPr>
      </w:pPr>
      <w:r>
        <w:t xml:space="preserve">Government </w:t>
      </w:r>
    </w:p>
    <w:p w:rsidR="009726CA" w:rsidRDefault="009726CA" w:rsidP="009726CA">
      <w:pPr>
        <w:pStyle w:val="ListParagraph"/>
        <w:numPr>
          <w:ilvl w:val="1"/>
          <w:numId w:val="5"/>
        </w:numPr>
      </w:pPr>
      <w:r>
        <w:t>State</w:t>
      </w:r>
    </w:p>
    <w:p w:rsidR="009726CA" w:rsidRDefault="009726CA" w:rsidP="009726CA">
      <w:pPr>
        <w:pStyle w:val="ListParagraph"/>
        <w:numPr>
          <w:ilvl w:val="1"/>
          <w:numId w:val="5"/>
        </w:numPr>
      </w:pPr>
      <w:r>
        <w:t>National</w:t>
      </w:r>
    </w:p>
    <w:p w:rsidR="009726CA" w:rsidRDefault="009726CA" w:rsidP="009726CA">
      <w:pPr>
        <w:pStyle w:val="ListParagraph"/>
        <w:numPr>
          <w:ilvl w:val="0"/>
          <w:numId w:val="5"/>
        </w:numPr>
      </w:pPr>
      <w:r>
        <w:t>People</w:t>
      </w:r>
    </w:p>
    <w:p w:rsidR="009726CA" w:rsidRDefault="009726CA" w:rsidP="009726CA">
      <w:pPr>
        <w:pStyle w:val="ListParagraph"/>
        <w:numPr>
          <w:ilvl w:val="1"/>
          <w:numId w:val="5"/>
        </w:numPr>
      </w:pPr>
      <w:r>
        <w:t xml:space="preserve">Local population </w:t>
      </w:r>
      <w:r w:rsidR="000679E6">
        <w:t xml:space="preserve">of </w:t>
      </w:r>
      <w:proofErr w:type="spellStart"/>
      <w:r>
        <w:t>Telangana</w:t>
      </w:r>
      <w:proofErr w:type="spellEnd"/>
    </w:p>
    <w:p w:rsidR="009726CA" w:rsidRDefault="009726CA" w:rsidP="009726CA">
      <w:pPr>
        <w:pStyle w:val="ListParagraph"/>
        <w:numPr>
          <w:ilvl w:val="1"/>
          <w:numId w:val="5"/>
        </w:numPr>
      </w:pPr>
      <w:r>
        <w:t>Local General</w:t>
      </w:r>
    </w:p>
    <w:p w:rsidR="009726CA" w:rsidRDefault="009726CA" w:rsidP="009726CA">
      <w:pPr>
        <w:pStyle w:val="ListParagraph"/>
        <w:numPr>
          <w:ilvl w:val="0"/>
          <w:numId w:val="5"/>
        </w:numPr>
      </w:pPr>
      <w:r>
        <w:t>Economy</w:t>
      </w:r>
    </w:p>
    <w:p w:rsidR="009726CA" w:rsidRDefault="009726CA" w:rsidP="009726CA">
      <w:pPr>
        <w:pStyle w:val="ListParagraph"/>
        <w:numPr>
          <w:ilvl w:val="1"/>
          <w:numId w:val="5"/>
        </w:numPr>
      </w:pPr>
      <w:r>
        <w:t>Local Businesses</w:t>
      </w:r>
    </w:p>
    <w:p w:rsidR="009726CA" w:rsidRDefault="009726CA" w:rsidP="009726CA">
      <w:pPr>
        <w:pStyle w:val="ListParagraph"/>
        <w:numPr>
          <w:ilvl w:val="1"/>
          <w:numId w:val="5"/>
        </w:numPr>
      </w:pPr>
      <w:r>
        <w:t>International Investors</w:t>
      </w:r>
    </w:p>
    <w:p w:rsidR="009726CA" w:rsidRDefault="009726CA" w:rsidP="009726CA">
      <w:pPr>
        <w:pStyle w:val="ListParagraph"/>
        <w:numPr>
          <w:ilvl w:val="0"/>
          <w:numId w:val="5"/>
        </w:numPr>
      </w:pPr>
      <w:r>
        <w:t>Media</w:t>
      </w:r>
    </w:p>
    <w:p w:rsidR="009726CA" w:rsidRDefault="009726CA" w:rsidP="009726CA">
      <w:pPr>
        <w:pStyle w:val="ListParagraph"/>
        <w:numPr>
          <w:ilvl w:val="1"/>
          <w:numId w:val="5"/>
        </w:numPr>
      </w:pPr>
      <w:r>
        <w:t>Influence on people</w:t>
      </w:r>
    </w:p>
    <w:p w:rsidR="009726CA" w:rsidRDefault="009726CA" w:rsidP="009726CA">
      <w:r>
        <w:t xml:space="preserve">Here again, the stakeholders are adapted according to the subcriteria. </w:t>
      </w:r>
    </w:p>
    <w:p w:rsidR="009726CA" w:rsidRDefault="00E22265" w:rsidP="00E22265">
      <w:pPr>
        <w:pStyle w:val="Heading2"/>
        <w:numPr>
          <w:ilvl w:val="1"/>
          <w:numId w:val="1"/>
        </w:numPr>
      </w:pPr>
      <w:bookmarkStart w:id="32" w:name="_Toc290987207"/>
      <w:r>
        <w:t>The Ratings Model</w:t>
      </w:r>
      <w:bookmarkEnd w:id="32"/>
    </w:p>
    <w:p w:rsidR="00E22265" w:rsidRDefault="00225B6F">
      <w:r>
        <w:t xml:space="preserve">Once </w:t>
      </w:r>
      <w:r w:rsidR="00501268">
        <w:t>we fully developed the BOCR part of the model, we then were able to finish the whole decision model</w:t>
      </w:r>
      <w:r w:rsidR="00211AD3">
        <w:t xml:space="preserve"> by</w:t>
      </w:r>
      <w:r w:rsidR="00501268">
        <w:t xml:space="preserve"> designing the ratings model</w:t>
      </w:r>
      <w:r w:rsidR="00DC3E06">
        <w:t>,</w:t>
      </w:r>
      <w:r w:rsidR="00501268">
        <w:t xml:space="preserve"> forming t</w:t>
      </w:r>
      <w:r w:rsidR="00616CE8">
        <w:t>he second and final part</w:t>
      </w:r>
      <w:r w:rsidR="00211AD3">
        <w:t>. W</w:t>
      </w:r>
      <w:r w:rsidR="00DC3E06">
        <w:t>e completed</w:t>
      </w:r>
      <w:r w:rsidR="00501268">
        <w:t xml:space="preserve"> the decision making process by taking the</w:t>
      </w:r>
      <w:r w:rsidR="00DC3E06">
        <w:t xml:space="preserve"> </w:t>
      </w:r>
      <w:r w:rsidR="00DC3E06" w:rsidRPr="00211AD3">
        <w:t xml:space="preserve">results from the BOCR part to provide </w:t>
      </w:r>
      <w:r w:rsidR="00501268" w:rsidRPr="00211AD3">
        <w:t>us with the final and most adequate decision to make about the future of Andhra Pradesh.</w:t>
      </w:r>
    </w:p>
    <w:p w:rsidR="00501268" w:rsidRDefault="00501268">
      <w:r>
        <w:t xml:space="preserve">For the Ratings model, we first </w:t>
      </w:r>
      <w:r w:rsidR="009177CB">
        <w:t>identified possible strategic and overarching criteria, which we best could apply to all relevant alternatives coming out of the BOCR part of the model. In that context the most important and universal criteria are the following:</w:t>
      </w:r>
    </w:p>
    <w:p w:rsidR="009177CB" w:rsidRDefault="009177CB" w:rsidP="009177CB">
      <w:pPr>
        <w:pStyle w:val="ListParagraph"/>
        <w:numPr>
          <w:ilvl w:val="0"/>
          <w:numId w:val="7"/>
        </w:numPr>
      </w:pPr>
      <w:r>
        <w:t>Democratic Values</w:t>
      </w:r>
    </w:p>
    <w:p w:rsidR="009177CB" w:rsidRDefault="009177CB" w:rsidP="009177CB">
      <w:pPr>
        <w:pStyle w:val="ListParagraph"/>
        <w:numPr>
          <w:ilvl w:val="1"/>
          <w:numId w:val="7"/>
        </w:numPr>
      </w:pPr>
      <w:r>
        <w:lastRenderedPageBreak/>
        <w:t>The democratic values that are conveyed by the respective alternatives clearly is a very important measurement and evaluation criteria, since protecting or if necessary extending the democratic values should be the most important and pursued goal for every administration and society in general.</w:t>
      </w:r>
    </w:p>
    <w:p w:rsidR="009177CB" w:rsidRDefault="009177CB" w:rsidP="009177CB">
      <w:pPr>
        <w:pStyle w:val="ListParagraph"/>
        <w:numPr>
          <w:ilvl w:val="0"/>
          <w:numId w:val="7"/>
        </w:numPr>
      </w:pPr>
      <w:r>
        <w:t>Economic Progress</w:t>
      </w:r>
    </w:p>
    <w:p w:rsidR="009177CB" w:rsidRDefault="009177CB" w:rsidP="009177CB">
      <w:pPr>
        <w:pStyle w:val="ListParagraph"/>
        <w:numPr>
          <w:ilvl w:val="1"/>
          <w:numId w:val="7"/>
        </w:numPr>
      </w:pPr>
      <w:r>
        <w:t xml:space="preserve">Being successful in establishing and increasing a certain degree of wealth, forcing and supporting the economic progress doubtlessly is crucial. Hence, every alternative that is favored for each of the </w:t>
      </w:r>
      <w:r w:rsidR="00F04C79">
        <w:t>BOCR control criteria has to be evaluated with regard to its impact on the economic progress of Andhra Pradesh.</w:t>
      </w:r>
    </w:p>
    <w:p w:rsidR="009177CB" w:rsidRDefault="009177CB" w:rsidP="009177CB">
      <w:pPr>
        <w:pStyle w:val="ListParagraph"/>
        <w:numPr>
          <w:ilvl w:val="0"/>
          <w:numId w:val="7"/>
        </w:numPr>
      </w:pPr>
      <w:r>
        <w:t>Societal Well being</w:t>
      </w:r>
    </w:p>
    <w:p w:rsidR="00F04C79" w:rsidRDefault="00F04C79" w:rsidP="00F04C79">
      <w:pPr>
        <w:pStyle w:val="ListParagraph"/>
        <w:numPr>
          <w:ilvl w:val="1"/>
          <w:numId w:val="7"/>
        </w:numPr>
      </w:pPr>
      <w:r>
        <w:t xml:space="preserve">Finally, the societal well-being also plays an important and decisive role </w:t>
      </w:r>
      <w:r w:rsidR="00B63B96">
        <w:t xml:space="preserve">for the final decision. Only if the aspect of societal well-being is well considered, it will be possible to successfully make and implement a decision for the long-term. Basically every governmental or economic activity largely relies on and thus depends on the societal well-being. If this should not be the case, the decision will not be easily and widely accepted by the population and the society. Furthermore, businesses and investors are more likely to invest into a region, where the societal structure is clearly aiming at or has already achieved a status of overall well-being. </w:t>
      </w:r>
    </w:p>
    <w:p w:rsidR="00B63B96" w:rsidRDefault="00BC6C16" w:rsidP="00B63B96">
      <w:r>
        <w:t>Given the fact</w:t>
      </w:r>
      <w:r w:rsidR="00FF65B2">
        <w:t xml:space="preserve"> that the above mentioned strategic evaluation criteria have a different importance with regard to the decision making about the future of Andhra Pradesh, we weighted the criteria as follows:</w:t>
      </w:r>
    </w:p>
    <w:p w:rsidR="00FF65B2" w:rsidRDefault="00FF65B2" w:rsidP="00B63B96">
      <w:r>
        <w:rPr>
          <w:noProof/>
        </w:rPr>
        <w:drawing>
          <wp:inline distT="0" distB="0" distL="0" distR="0">
            <wp:extent cx="4456739" cy="1375113"/>
            <wp:effectExtent l="19050" t="19050" r="2032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453860" cy="1374225"/>
                    </a:xfrm>
                    <a:prstGeom prst="rect">
                      <a:avLst/>
                    </a:prstGeom>
                    <a:ln>
                      <a:solidFill>
                        <a:schemeClr val="accent1"/>
                      </a:solidFill>
                    </a:ln>
                  </pic:spPr>
                </pic:pic>
              </a:graphicData>
            </a:graphic>
          </wp:inline>
        </w:drawing>
      </w:r>
    </w:p>
    <w:p w:rsidR="00FF65B2" w:rsidRDefault="00FF65B2" w:rsidP="00B63B96">
      <w:r>
        <w:t>Resulting in the respective priorities:</w:t>
      </w:r>
    </w:p>
    <w:p w:rsidR="00FF65B2" w:rsidRDefault="00FF65B2" w:rsidP="00B63B96">
      <w:r>
        <w:rPr>
          <w:noProof/>
        </w:rPr>
        <w:drawing>
          <wp:inline distT="0" distB="0" distL="0" distR="0">
            <wp:extent cx="3425256" cy="2020901"/>
            <wp:effectExtent l="19050" t="19050" r="2286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428742" cy="2022958"/>
                    </a:xfrm>
                    <a:prstGeom prst="rect">
                      <a:avLst/>
                    </a:prstGeom>
                    <a:ln>
                      <a:solidFill>
                        <a:schemeClr val="accent1"/>
                      </a:solidFill>
                    </a:ln>
                  </pic:spPr>
                </pic:pic>
              </a:graphicData>
            </a:graphic>
          </wp:inline>
        </w:drawing>
      </w:r>
    </w:p>
    <w:p w:rsidR="00CC36CA" w:rsidRDefault="00BC6C16" w:rsidP="00B63B96">
      <w:r>
        <w:lastRenderedPageBreak/>
        <w:t>Next</w:t>
      </w:r>
      <w:r w:rsidR="00CC36CA">
        <w:t>, after prioritizing the criteria, we established the ratings-values/options describing the impact of the recommended decision from eac</w:t>
      </w:r>
      <w:r>
        <w:t xml:space="preserve">h of the BOCR control criteria </w:t>
      </w:r>
      <w:r w:rsidR="00CC36CA">
        <w:t xml:space="preserve">as </w:t>
      </w:r>
      <w:r>
        <w:t>follows:</w:t>
      </w:r>
    </w:p>
    <w:p w:rsidR="00CC36CA" w:rsidRDefault="00BC6C16" w:rsidP="00CC36CA">
      <w:pPr>
        <w:pStyle w:val="ListParagraph"/>
        <w:numPr>
          <w:ilvl w:val="0"/>
          <w:numId w:val="8"/>
        </w:numPr>
      </w:pPr>
      <w:r>
        <w:t>high impact</w:t>
      </w:r>
    </w:p>
    <w:p w:rsidR="00CC36CA" w:rsidRDefault="00BC6C16" w:rsidP="00CC36CA">
      <w:pPr>
        <w:pStyle w:val="ListParagraph"/>
        <w:numPr>
          <w:ilvl w:val="0"/>
          <w:numId w:val="8"/>
        </w:numPr>
      </w:pPr>
      <w:r>
        <w:t>average impact</w:t>
      </w:r>
    </w:p>
    <w:p w:rsidR="00FF65B2" w:rsidRDefault="00BC6C16" w:rsidP="00CC36CA">
      <w:pPr>
        <w:pStyle w:val="ListParagraph"/>
        <w:numPr>
          <w:ilvl w:val="0"/>
          <w:numId w:val="8"/>
        </w:numPr>
      </w:pPr>
      <w:r>
        <w:t>low impact</w:t>
      </w:r>
    </w:p>
    <w:p w:rsidR="00CC36CA" w:rsidRDefault="009A4251" w:rsidP="00CC36CA">
      <w:r>
        <w:t>Assessing the comparison of those ratings, we get the following for the Democratic Values criteria:</w:t>
      </w:r>
    </w:p>
    <w:p w:rsidR="009A4251" w:rsidRDefault="009A4251" w:rsidP="00CC36CA">
      <w:r>
        <w:rPr>
          <w:noProof/>
        </w:rPr>
        <w:drawing>
          <wp:inline distT="0" distB="0" distL="0" distR="0">
            <wp:extent cx="4610420" cy="1531825"/>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612501" cy="1532516"/>
                    </a:xfrm>
                    <a:prstGeom prst="rect">
                      <a:avLst/>
                    </a:prstGeom>
                    <a:ln>
                      <a:solidFill>
                        <a:schemeClr val="accent1"/>
                      </a:solidFill>
                    </a:ln>
                  </pic:spPr>
                </pic:pic>
              </a:graphicData>
            </a:graphic>
          </wp:inline>
        </w:drawing>
      </w:r>
    </w:p>
    <w:p w:rsidR="009A4251" w:rsidRDefault="009A4251" w:rsidP="00CC36CA">
      <w:r>
        <w:t>For Economic Progress:</w:t>
      </w:r>
    </w:p>
    <w:p w:rsidR="009A4251" w:rsidRDefault="009A4251" w:rsidP="00CC36CA">
      <w:r>
        <w:rPr>
          <w:noProof/>
        </w:rPr>
        <w:drawing>
          <wp:inline distT="0" distB="0" distL="0" distR="0">
            <wp:extent cx="4671892" cy="1567394"/>
            <wp:effectExtent l="19050" t="19050" r="1460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670810" cy="1567031"/>
                    </a:xfrm>
                    <a:prstGeom prst="rect">
                      <a:avLst/>
                    </a:prstGeom>
                    <a:ln>
                      <a:solidFill>
                        <a:schemeClr val="accent1"/>
                      </a:solidFill>
                    </a:ln>
                  </pic:spPr>
                </pic:pic>
              </a:graphicData>
            </a:graphic>
          </wp:inline>
        </w:drawing>
      </w:r>
    </w:p>
    <w:p w:rsidR="009A4251" w:rsidRDefault="009A4251" w:rsidP="00CC36CA">
      <w:r>
        <w:t>And finally for Societal Well-being:</w:t>
      </w:r>
    </w:p>
    <w:p w:rsidR="009A4251" w:rsidRDefault="009A4251" w:rsidP="00CC36CA">
      <w:r>
        <w:rPr>
          <w:noProof/>
        </w:rPr>
        <w:drawing>
          <wp:inline distT="0" distB="0" distL="0" distR="0">
            <wp:extent cx="4710313" cy="1575202"/>
            <wp:effectExtent l="19050" t="19050" r="1460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716857" cy="1577390"/>
                    </a:xfrm>
                    <a:prstGeom prst="rect">
                      <a:avLst/>
                    </a:prstGeom>
                    <a:ln>
                      <a:solidFill>
                        <a:schemeClr val="accent1"/>
                      </a:solidFill>
                    </a:ln>
                  </pic:spPr>
                </pic:pic>
              </a:graphicData>
            </a:graphic>
          </wp:inline>
        </w:drawing>
      </w:r>
    </w:p>
    <w:p w:rsidR="009A4251" w:rsidRDefault="009A4251" w:rsidP="00CC36CA">
      <w:r>
        <w:t>As the last step in developing the model and before getting the final result, we rated the BOCR criteria according to the above introduced “impact-on-the-strategic-criteria” values, resulting in the below shown ratings table:</w:t>
      </w:r>
    </w:p>
    <w:p w:rsidR="009A4251" w:rsidRDefault="00BC370B" w:rsidP="00CC36CA">
      <w:r>
        <w:rPr>
          <w:noProof/>
        </w:rPr>
        <w:lastRenderedPageBreak/>
        <w:drawing>
          <wp:inline distT="0" distB="0" distL="0" distR="0">
            <wp:extent cx="4364531" cy="1571517"/>
            <wp:effectExtent l="19050" t="19050" r="1714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360992" cy="1570243"/>
                    </a:xfrm>
                    <a:prstGeom prst="rect">
                      <a:avLst/>
                    </a:prstGeom>
                    <a:ln>
                      <a:solidFill>
                        <a:schemeClr val="accent1"/>
                      </a:solidFill>
                    </a:ln>
                  </pic:spPr>
                </pic:pic>
              </a:graphicData>
            </a:graphic>
          </wp:inline>
        </w:drawing>
      </w:r>
    </w:p>
    <w:p w:rsidR="009A4251" w:rsidRDefault="009A4251" w:rsidP="00CC36CA">
      <w:r>
        <w:t xml:space="preserve">This final ratings table illustrates our rating towards the impact of the recommended </w:t>
      </w:r>
      <w:r w:rsidR="001F424B">
        <w:t>alternatives (please refer to the following results part for the actual alternatives that were recommended)</w:t>
      </w:r>
      <w:r>
        <w:t xml:space="preserve"> for each of the benefits, opportunities, costs and risks on the strategic criteria of democratic values, economic progress and societal well-being. </w:t>
      </w:r>
    </w:p>
    <w:p w:rsidR="009A4251" w:rsidRDefault="009A4251" w:rsidP="00CC36CA">
      <w:r>
        <w:t xml:space="preserve">Note in </w:t>
      </w:r>
      <w:r w:rsidR="00BC6C16">
        <w:t>context</w:t>
      </w:r>
      <w:r>
        <w:t xml:space="preserve"> that the benefits and costs parts rather focus on the short term impact, whereas opportunities and risks put more emphasis on the longer-term impact on the strategic criteria. </w:t>
      </w:r>
    </w:p>
    <w:p w:rsidR="001F424B" w:rsidRDefault="001F424B" w:rsidP="00CC36CA">
      <w:r>
        <w:t xml:space="preserve">In particular, we had the impression that the impact of the suggested alternative for benefits has an average impact on the democratic values, a low (positive) impact on the economic progress and an average impact on the societal well-being. In contrast to that, for the best alternative in opportunities, we see a high long-term impact on democratic values, an average on economic progress and also an average impact on the societal well-being in the long-term. </w:t>
      </w:r>
    </w:p>
    <w:p w:rsidR="001F424B" w:rsidRDefault="001F424B" w:rsidP="00CC36CA">
      <w:r>
        <w:t xml:space="preserve">The costs alternative has a </w:t>
      </w:r>
      <w:r w:rsidR="00BC370B">
        <w:t>high</w:t>
      </w:r>
      <w:r>
        <w:t xml:space="preserve"> cost impact on the democratic values, however comes along with </w:t>
      </w:r>
      <w:r w:rsidR="00BC370B">
        <w:t>average</w:t>
      </w:r>
      <w:r>
        <w:t xml:space="preserve"> costs on economic progress and again relatively </w:t>
      </w:r>
      <w:r w:rsidR="00BC370B">
        <w:t>high</w:t>
      </w:r>
      <w:r>
        <w:t xml:space="preserve"> costs on the societal well-being. For the recommended alternative in risks, we evaluate the impact on the democratic values in the long term from a risk perspective as average, as highly risky on the economic progress and </w:t>
      </w:r>
      <w:r w:rsidR="00BC370B">
        <w:t xml:space="preserve">also </w:t>
      </w:r>
      <w:r>
        <w:t xml:space="preserve">with </w:t>
      </w:r>
      <w:r w:rsidR="00BC370B">
        <w:t>high</w:t>
      </w:r>
      <w:r>
        <w:t xml:space="preserve"> risk in the societal well-being. </w:t>
      </w:r>
    </w:p>
    <w:p w:rsidR="00F008B5" w:rsidRDefault="00F008B5" w:rsidP="00CC36CA">
      <w:r>
        <w:t>Once the rating is finalized, we get the overall result and recommendation of the model what alternative is the best choice for our question/decision problem about the future of Andhra Pradesh by synthesizing the model.</w:t>
      </w:r>
    </w:p>
    <w:p w:rsidR="00464647" w:rsidRDefault="00464647" w:rsidP="00184195">
      <w:pPr>
        <w:pStyle w:val="Heading1"/>
        <w:numPr>
          <w:ilvl w:val="0"/>
          <w:numId w:val="1"/>
        </w:numPr>
      </w:pPr>
      <w:bookmarkStart w:id="33" w:name="_Toc290987208"/>
      <w:r>
        <w:t>Sensitivity Analysis</w:t>
      </w:r>
      <w:bookmarkEnd w:id="33"/>
    </w:p>
    <w:p w:rsidR="00464647" w:rsidRPr="00464647" w:rsidRDefault="00464647" w:rsidP="00464647">
      <w:r>
        <w:t xml:space="preserve">To better understand how the </w:t>
      </w:r>
      <w:r w:rsidR="00741744">
        <w:t xml:space="preserve">priority weights </w:t>
      </w:r>
      <w:r>
        <w:t xml:space="preserve">will affect the model outcomes, </w:t>
      </w:r>
      <w:proofErr w:type="gramStart"/>
      <w:r>
        <w:t>a sensitivity</w:t>
      </w:r>
      <w:proofErr w:type="gramEnd"/>
      <w:r>
        <w:t xml:space="preserve"> analysi</w:t>
      </w:r>
      <w:r w:rsidR="00741744">
        <w:t>s was conducted for each of the BOCR nodes. The results of the exercise are in the following section.  The figure below represents the</w:t>
      </w:r>
      <w:r w:rsidR="006473AF">
        <w:t xml:space="preserve"> best option, Alternative 2, </w:t>
      </w:r>
      <w:r w:rsidR="00741744">
        <w:t>based on the normalized results from the</w:t>
      </w:r>
      <w:r w:rsidR="006473AF">
        <w:t xml:space="preserve"> overall</w:t>
      </w:r>
      <w:r w:rsidR="00741744">
        <w:t xml:space="preserve"> model using the Additive (negative) feature.  Sensitivity analysis cannot be conducted in the Multiplicative formula will cause the B, O, C, and R to cancel each other out.  </w:t>
      </w:r>
    </w:p>
    <w:p w:rsidR="00464647" w:rsidRDefault="00464647" w:rsidP="00741744">
      <w:pPr>
        <w:ind w:left="450"/>
      </w:pPr>
      <w:r>
        <w:rPr>
          <w:noProof/>
        </w:rPr>
        <w:lastRenderedPageBreak/>
        <w:drawing>
          <wp:inline distT="0" distB="0" distL="0" distR="0">
            <wp:extent cx="2903430" cy="37190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903430" cy="3719072"/>
                    </a:xfrm>
                    <a:prstGeom prst="rect">
                      <a:avLst/>
                    </a:prstGeom>
                  </pic:spPr>
                </pic:pic>
              </a:graphicData>
            </a:graphic>
          </wp:inline>
        </w:drawing>
      </w: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D9093E" w:rsidRDefault="00D9093E" w:rsidP="00741744">
      <w:pPr>
        <w:ind w:left="450"/>
      </w:pPr>
    </w:p>
    <w:p w:rsidR="00741744" w:rsidRDefault="00741744" w:rsidP="00B142E8">
      <w:pPr>
        <w:pStyle w:val="Heading2"/>
        <w:numPr>
          <w:ilvl w:val="1"/>
          <w:numId w:val="12"/>
        </w:numPr>
      </w:pPr>
      <w:bookmarkStart w:id="34" w:name="_Toc290987209"/>
      <w:r w:rsidRPr="00B142E8">
        <w:lastRenderedPageBreak/>
        <w:t>Benefits</w:t>
      </w:r>
      <w:bookmarkEnd w:id="34"/>
    </w:p>
    <w:p w:rsidR="004A273B" w:rsidRPr="004A273B" w:rsidRDefault="00D9093E" w:rsidP="00D9093E">
      <w:r>
        <w:t>Despite the weighting of the BOCR model</w:t>
      </w:r>
      <w:r w:rsidR="004A273B">
        <w:t>, Alternative 2</w:t>
      </w:r>
      <w:r>
        <w:t xml:space="preserve"> (No Split but Form Development Committee)</w:t>
      </w:r>
      <w:r w:rsidR="004A273B">
        <w:t xml:space="preserve"> will be the highest ranked</w:t>
      </w:r>
      <w:r>
        <w:t xml:space="preserve"> alternative</w:t>
      </w:r>
      <w:r w:rsidR="004A273B">
        <w:t xml:space="preserve">.  However, </w:t>
      </w:r>
      <w:r>
        <w:t xml:space="preserve">Alternative </w:t>
      </w:r>
      <w:proofErr w:type="gramStart"/>
      <w:r>
        <w:t>3  and</w:t>
      </w:r>
      <w:proofErr w:type="gramEnd"/>
      <w:r>
        <w:t xml:space="preserve"> </w:t>
      </w:r>
      <w:r w:rsidR="004A273B">
        <w:t>4</w:t>
      </w:r>
      <w:r>
        <w:t xml:space="preserve"> are more closely ranked to Alternative 2,</w:t>
      </w:r>
      <w:r w:rsidR="004A273B">
        <w:t xml:space="preserve"> if </w:t>
      </w:r>
      <w:r w:rsidRPr="00D9093E">
        <w:rPr>
          <w:b/>
          <w:i/>
        </w:rPr>
        <w:t>Benefits</w:t>
      </w:r>
      <w:r>
        <w:t xml:space="preserve"> is </w:t>
      </w:r>
      <w:r w:rsidR="004A273B">
        <w:t xml:space="preserve">weighted under 5%. </w:t>
      </w:r>
      <w:r>
        <w:t xml:space="preserve"> </w:t>
      </w:r>
      <w:r w:rsidR="004A273B">
        <w:t>Interestingly, Alternative 2 levels out at the be</w:t>
      </w:r>
      <w:r>
        <w:t xml:space="preserve">st option with .458 rating if </w:t>
      </w:r>
      <w:r w:rsidRPr="00D9093E">
        <w:rPr>
          <w:b/>
          <w:i/>
        </w:rPr>
        <w:t>Benefits</w:t>
      </w:r>
      <w:r>
        <w:t xml:space="preserve"> is</w:t>
      </w:r>
      <w:r w:rsidR="004A273B">
        <w:t xml:space="preserve"> rated between 40-60%.  </w:t>
      </w:r>
    </w:p>
    <w:p w:rsidR="00464647" w:rsidRDefault="00464647" w:rsidP="00B142E8">
      <w:pPr>
        <w:ind w:left="450"/>
      </w:pPr>
      <w:r>
        <w:rPr>
          <w:noProof/>
        </w:rPr>
        <w:drawing>
          <wp:inline distT="0" distB="0" distL="0" distR="0">
            <wp:extent cx="2804673" cy="4395267"/>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807702" cy="4400014"/>
                    </a:xfrm>
                    <a:prstGeom prst="rect">
                      <a:avLst/>
                    </a:prstGeom>
                  </pic:spPr>
                </pic:pic>
              </a:graphicData>
            </a:graphic>
          </wp:inline>
        </w:drawing>
      </w:r>
    </w:p>
    <w:p w:rsidR="00D9093E" w:rsidRDefault="00D9093E" w:rsidP="00B142E8">
      <w:pPr>
        <w:ind w:left="450"/>
      </w:pPr>
    </w:p>
    <w:p w:rsidR="00D9093E" w:rsidRDefault="00D9093E" w:rsidP="00B142E8">
      <w:pPr>
        <w:ind w:left="450"/>
      </w:pPr>
    </w:p>
    <w:p w:rsidR="00D9093E" w:rsidRDefault="00D9093E" w:rsidP="00B142E8">
      <w:pPr>
        <w:ind w:left="450"/>
      </w:pPr>
    </w:p>
    <w:p w:rsidR="00D9093E" w:rsidRDefault="00D9093E" w:rsidP="00B142E8">
      <w:pPr>
        <w:ind w:left="450"/>
      </w:pPr>
    </w:p>
    <w:p w:rsidR="00D9093E" w:rsidRDefault="00D9093E" w:rsidP="00B142E8">
      <w:pPr>
        <w:ind w:left="450"/>
      </w:pPr>
    </w:p>
    <w:p w:rsidR="00D9093E" w:rsidRDefault="00D9093E" w:rsidP="00B142E8">
      <w:pPr>
        <w:ind w:left="450"/>
      </w:pPr>
    </w:p>
    <w:p w:rsidR="00D9093E" w:rsidRDefault="00D9093E" w:rsidP="00B142E8">
      <w:pPr>
        <w:ind w:left="450"/>
      </w:pPr>
    </w:p>
    <w:p w:rsidR="00D9093E" w:rsidRDefault="00D9093E" w:rsidP="00D9093E">
      <w:pPr>
        <w:pStyle w:val="Heading2"/>
        <w:numPr>
          <w:ilvl w:val="1"/>
          <w:numId w:val="12"/>
        </w:numPr>
      </w:pPr>
      <w:bookmarkStart w:id="35" w:name="_Toc290987210"/>
      <w:r>
        <w:lastRenderedPageBreak/>
        <w:t>Opportunities</w:t>
      </w:r>
      <w:bookmarkEnd w:id="35"/>
      <w:r>
        <w:t xml:space="preserve"> </w:t>
      </w:r>
    </w:p>
    <w:p w:rsidR="00D9093E" w:rsidRPr="00D9093E" w:rsidRDefault="00D9093E" w:rsidP="00D9093E">
      <w:r>
        <w:t xml:space="preserve">Similar to Benefits, Alternative 2 (No Split but Form Development Committee) will be the highest ranked alternative no matter what the rating weight applied to </w:t>
      </w:r>
      <w:r w:rsidRPr="00D9093E">
        <w:rPr>
          <w:b/>
          <w:i/>
        </w:rPr>
        <w:t>Opportunities</w:t>
      </w:r>
      <w:r>
        <w:t>, though the Alternative 2, 3, and 4 are ver</w:t>
      </w:r>
      <w:r w:rsidR="00982BC2">
        <w:t>y close if the weight is under 10</w:t>
      </w:r>
      <w:r>
        <w:t xml:space="preserve">%.  Alternative 1 will ranked the lowest regardless of the weighting.  Alternative 2 has its highest rating when </w:t>
      </w:r>
      <w:r w:rsidRPr="00D9093E">
        <w:rPr>
          <w:b/>
          <w:i/>
        </w:rPr>
        <w:t>Opportunities</w:t>
      </w:r>
      <w:r>
        <w:t xml:space="preserve"> is weighted at approximately 60%.</w:t>
      </w:r>
    </w:p>
    <w:p w:rsidR="00464647" w:rsidRDefault="00464647" w:rsidP="000042FE">
      <w:pPr>
        <w:ind w:left="450"/>
      </w:pPr>
      <w:r>
        <w:rPr>
          <w:noProof/>
        </w:rPr>
        <w:drawing>
          <wp:inline distT="0" distB="0" distL="0" distR="0">
            <wp:extent cx="2996660" cy="4356847"/>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994083" cy="4353100"/>
                    </a:xfrm>
                    <a:prstGeom prst="rect">
                      <a:avLst/>
                    </a:prstGeom>
                  </pic:spPr>
                </pic:pic>
              </a:graphicData>
            </a:graphic>
          </wp:inline>
        </w:drawing>
      </w:r>
    </w:p>
    <w:p w:rsidR="00D9093E" w:rsidRDefault="00D9093E" w:rsidP="00D9093E">
      <w:pPr>
        <w:ind w:left="450"/>
      </w:pPr>
    </w:p>
    <w:p w:rsidR="000042FE" w:rsidRDefault="000042FE" w:rsidP="00D9093E">
      <w:pPr>
        <w:ind w:left="450"/>
      </w:pPr>
    </w:p>
    <w:p w:rsidR="000042FE" w:rsidRDefault="000042FE" w:rsidP="00D9093E">
      <w:pPr>
        <w:ind w:left="450"/>
      </w:pPr>
    </w:p>
    <w:p w:rsidR="000042FE" w:rsidRDefault="000042FE" w:rsidP="00D9093E">
      <w:pPr>
        <w:ind w:left="450"/>
      </w:pPr>
    </w:p>
    <w:p w:rsidR="000042FE" w:rsidRDefault="000042FE" w:rsidP="00D9093E">
      <w:pPr>
        <w:ind w:left="450"/>
      </w:pPr>
    </w:p>
    <w:p w:rsidR="000042FE" w:rsidRDefault="000042FE" w:rsidP="00D9093E">
      <w:pPr>
        <w:ind w:left="450"/>
      </w:pPr>
    </w:p>
    <w:p w:rsidR="000042FE" w:rsidRDefault="000042FE" w:rsidP="00D9093E">
      <w:pPr>
        <w:ind w:left="450"/>
      </w:pPr>
    </w:p>
    <w:p w:rsidR="00464647" w:rsidRDefault="00464647" w:rsidP="00D9093E">
      <w:pPr>
        <w:pStyle w:val="Heading2"/>
        <w:numPr>
          <w:ilvl w:val="1"/>
          <w:numId w:val="12"/>
        </w:numPr>
      </w:pPr>
      <w:bookmarkStart w:id="36" w:name="_Toc290987211"/>
      <w:r>
        <w:lastRenderedPageBreak/>
        <w:t>Costs</w:t>
      </w:r>
      <w:bookmarkEnd w:id="36"/>
    </w:p>
    <w:p w:rsidR="00D9093E" w:rsidRPr="00D9093E" w:rsidRDefault="00D9093E" w:rsidP="000042FE">
      <w:r>
        <w:t>Alternative 2</w:t>
      </w:r>
      <w:r w:rsidR="000042FE">
        <w:t xml:space="preserve"> (No Split but Form Development Committee) is still the preferred option despite the weighting applied to </w:t>
      </w:r>
      <w:r w:rsidR="000042FE" w:rsidRPr="000042FE">
        <w:rPr>
          <w:b/>
          <w:i/>
        </w:rPr>
        <w:t>Costs</w:t>
      </w:r>
      <w:r w:rsidR="000042FE">
        <w:t xml:space="preserve">.  Similar to </w:t>
      </w:r>
      <w:r w:rsidR="000042FE" w:rsidRPr="000042FE">
        <w:rPr>
          <w:b/>
          <w:i/>
        </w:rPr>
        <w:t>Benefits</w:t>
      </w:r>
      <w:r w:rsidR="000042FE">
        <w:t xml:space="preserve"> and </w:t>
      </w:r>
      <w:r w:rsidR="000042FE" w:rsidRPr="000042FE">
        <w:rPr>
          <w:b/>
          <w:i/>
        </w:rPr>
        <w:t>Opportunities</w:t>
      </w:r>
      <w:r w:rsidR="000042FE">
        <w:t xml:space="preserve">, the Alternatives 2, 3 and 4 are closely ranked if </w:t>
      </w:r>
      <w:r w:rsidR="000042FE" w:rsidRPr="000042FE">
        <w:rPr>
          <w:b/>
          <w:i/>
        </w:rPr>
        <w:t>Costs</w:t>
      </w:r>
      <w:r w:rsidR="000042FE">
        <w:t xml:space="preserve"> is weight over 90%.  However, Alternative 1 (No Split) is still the less preferred since it would be the most costly option.  </w:t>
      </w:r>
    </w:p>
    <w:p w:rsidR="00464647" w:rsidRDefault="00464647" w:rsidP="000042FE">
      <w:r>
        <w:rPr>
          <w:noProof/>
        </w:rPr>
        <w:drawing>
          <wp:inline distT="0" distB="0" distL="0" distR="0">
            <wp:extent cx="3181190" cy="4646512"/>
            <wp:effectExtent l="0" t="0" r="63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184627" cy="4651532"/>
                    </a:xfrm>
                    <a:prstGeom prst="rect">
                      <a:avLst/>
                    </a:prstGeom>
                  </pic:spPr>
                </pic:pic>
              </a:graphicData>
            </a:graphic>
          </wp:inline>
        </w:drawing>
      </w:r>
    </w:p>
    <w:p w:rsidR="004E71F9" w:rsidRDefault="004E71F9" w:rsidP="000042FE"/>
    <w:p w:rsidR="004E71F9" w:rsidRDefault="004E71F9" w:rsidP="000042FE"/>
    <w:p w:rsidR="004E71F9" w:rsidRDefault="004E71F9" w:rsidP="000042FE"/>
    <w:p w:rsidR="004E71F9" w:rsidRDefault="004E71F9" w:rsidP="000042FE"/>
    <w:p w:rsidR="004E71F9" w:rsidRDefault="004E71F9" w:rsidP="000042FE"/>
    <w:p w:rsidR="004E71F9" w:rsidRDefault="004E71F9" w:rsidP="000042FE"/>
    <w:p w:rsidR="004E71F9" w:rsidRDefault="004E71F9" w:rsidP="000042FE"/>
    <w:p w:rsidR="00464647" w:rsidRDefault="00464647" w:rsidP="000042FE">
      <w:pPr>
        <w:pStyle w:val="Heading2"/>
        <w:numPr>
          <w:ilvl w:val="1"/>
          <w:numId w:val="12"/>
        </w:numPr>
      </w:pPr>
      <w:bookmarkStart w:id="37" w:name="_Toc290987212"/>
      <w:r>
        <w:lastRenderedPageBreak/>
        <w:t>Risks</w:t>
      </w:r>
      <w:bookmarkEnd w:id="37"/>
    </w:p>
    <w:p w:rsidR="000042FE" w:rsidRPr="000042FE" w:rsidRDefault="004E71F9" w:rsidP="004E71F9">
      <w:r>
        <w:t xml:space="preserve">Alternative 2 (No Split but Form Development Committee) would be the most preferred option despite the weight of importance applied to </w:t>
      </w:r>
      <w:r w:rsidRPr="004E71F9">
        <w:rPr>
          <w:b/>
          <w:i/>
        </w:rPr>
        <w:t>Risks</w:t>
      </w:r>
      <w:r>
        <w:t xml:space="preserve">.   However, if a rating of 78.4% is applied to Risks, Alternatives 2, 3, and 4 would tie in the rankings.  If a weighted rating of </w:t>
      </w:r>
      <w:r w:rsidR="00982BC2">
        <w:t xml:space="preserve">approximately </w:t>
      </w:r>
      <w:r>
        <w:t xml:space="preserve">80.25% or above is applied to </w:t>
      </w:r>
      <w:r w:rsidRPr="004E71F9">
        <w:rPr>
          <w:b/>
          <w:i/>
        </w:rPr>
        <w:t>Risks</w:t>
      </w:r>
      <w:r>
        <w:t xml:space="preserve">, then Alternative 4 (Union Territory) is the preferred option.   </w:t>
      </w:r>
    </w:p>
    <w:p w:rsidR="00464647" w:rsidRDefault="00464647" w:rsidP="00464647">
      <w:r>
        <w:rPr>
          <w:noProof/>
        </w:rPr>
        <w:drawing>
          <wp:inline distT="0" distB="0" distL="0" distR="0">
            <wp:extent cx="3158138" cy="381896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161403" cy="3822914"/>
                    </a:xfrm>
                    <a:prstGeom prst="rect">
                      <a:avLst/>
                    </a:prstGeom>
                  </pic:spPr>
                </pic:pic>
              </a:graphicData>
            </a:graphic>
          </wp:inline>
        </w:drawing>
      </w:r>
    </w:p>
    <w:p w:rsidR="00224E44" w:rsidRDefault="00224E44" w:rsidP="00464647"/>
    <w:p w:rsidR="00224E44" w:rsidRDefault="00224E44" w:rsidP="00464647"/>
    <w:p w:rsidR="00224E44" w:rsidRDefault="00224E44" w:rsidP="00464647"/>
    <w:p w:rsidR="00224E44" w:rsidRDefault="00224E44" w:rsidP="00464647"/>
    <w:p w:rsidR="00224E44" w:rsidRDefault="00224E44" w:rsidP="00464647"/>
    <w:p w:rsidR="00224E44" w:rsidRDefault="00224E44" w:rsidP="00464647"/>
    <w:p w:rsidR="00224E44" w:rsidRPr="00464647" w:rsidRDefault="00224E44" w:rsidP="00464647"/>
    <w:p w:rsidR="0006181D" w:rsidRDefault="0006181D" w:rsidP="00D9093E">
      <w:pPr>
        <w:pStyle w:val="Heading1"/>
        <w:numPr>
          <w:ilvl w:val="0"/>
          <w:numId w:val="12"/>
        </w:numPr>
      </w:pPr>
      <w:bookmarkStart w:id="38" w:name="_Toc290987213"/>
      <w:r>
        <w:lastRenderedPageBreak/>
        <w:t>Results</w:t>
      </w:r>
      <w:r w:rsidR="004E71F9">
        <w:t xml:space="preserve"> and Conclusion</w:t>
      </w:r>
      <w:bookmarkEnd w:id="38"/>
    </w:p>
    <w:p w:rsidR="00D51006" w:rsidRDefault="00B212D8" w:rsidP="00B212D8">
      <w:pPr>
        <w:pStyle w:val="Heading2"/>
      </w:pPr>
      <w:bookmarkStart w:id="39" w:name="_Toc290987214"/>
      <w:r>
        <w:t xml:space="preserve">4.1 </w:t>
      </w:r>
      <w:r w:rsidR="00D51006" w:rsidRPr="00B212D8">
        <w:t>Additive (Negative)</w:t>
      </w:r>
      <w:bookmarkEnd w:id="39"/>
    </w:p>
    <w:p w:rsidR="004E71F9" w:rsidRPr="00224E44" w:rsidRDefault="00B212D8">
      <w:r>
        <w:t xml:space="preserve">Based on the additive sensitivity analysis, the best </w:t>
      </w:r>
      <w:r w:rsidR="00FD26D5">
        <w:t xml:space="preserve">short </w:t>
      </w:r>
      <w:r>
        <w:t>term option is Alternative 2,</w:t>
      </w:r>
      <w:r w:rsidR="00FD26D5" w:rsidRPr="00FD26D5">
        <w:t xml:space="preserve"> </w:t>
      </w:r>
      <w:r w:rsidR="00FD26D5">
        <w:t>(No Split but Form Development Committee)</w:t>
      </w:r>
      <w:r>
        <w:t xml:space="preserve">.  </w:t>
      </w:r>
    </w:p>
    <w:p w:rsidR="00D51006" w:rsidRDefault="00D51006">
      <w:r>
        <w:rPr>
          <w:noProof/>
        </w:rPr>
        <w:drawing>
          <wp:inline distT="0" distB="0" distL="0" distR="0">
            <wp:extent cx="3288766" cy="2186454"/>
            <wp:effectExtent l="0" t="0" r="698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289225" cy="2186759"/>
                    </a:xfrm>
                    <a:prstGeom prst="rect">
                      <a:avLst/>
                    </a:prstGeom>
                  </pic:spPr>
                </pic:pic>
              </a:graphicData>
            </a:graphic>
          </wp:inline>
        </w:drawing>
      </w:r>
    </w:p>
    <w:p w:rsidR="00F7461C" w:rsidRDefault="00FD26D5">
      <w:r>
        <w:t xml:space="preserve">The same conclusion of selecting Alternative 2 (No Split but Form Development Committee) is rated the highest in the </w:t>
      </w:r>
      <w:r w:rsidRPr="00FD26D5">
        <w:rPr>
          <w:b/>
          <w:i/>
        </w:rPr>
        <w:t>Benefits</w:t>
      </w:r>
      <w:r>
        <w:t xml:space="preserve"> and </w:t>
      </w:r>
      <w:r w:rsidRPr="00FD26D5">
        <w:rPr>
          <w:b/>
          <w:i/>
        </w:rPr>
        <w:t>Opportunities</w:t>
      </w:r>
      <w:r>
        <w:t xml:space="preserve"> sub-networks.  For the </w:t>
      </w:r>
      <w:r w:rsidRPr="00FD26D5">
        <w:rPr>
          <w:b/>
          <w:i/>
        </w:rPr>
        <w:t>Costs</w:t>
      </w:r>
      <w:r>
        <w:t xml:space="preserve"> and </w:t>
      </w:r>
      <w:r w:rsidRPr="00FD26D5">
        <w:rPr>
          <w:b/>
          <w:i/>
        </w:rPr>
        <w:t>Risks</w:t>
      </w:r>
      <w:r>
        <w:t xml:space="preserve"> sub-networks, Alternative 1 (No Split) was considered the most costly and Alternative 4 (Union Territory) was least costly option.  However, Alternatives 2 and 3 were close to Alternative 4, particularly under </w:t>
      </w:r>
      <w:r w:rsidRPr="00FD26D5">
        <w:rPr>
          <w:b/>
          <w:i/>
        </w:rPr>
        <w:t>Risks</w:t>
      </w:r>
      <w:r>
        <w:t xml:space="preserve">.  </w:t>
      </w:r>
    </w:p>
    <w:tbl>
      <w:tblPr>
        <w:tblStyle w:val="TableGrid"/>
        <w:tblW w:w="0" w:type="auto"/>
        <w:tblLook w:val="04A0"/>
      </w:tblPr>
      <w:tblGrid>
        <w:gridCol w:w="4788"/>
        <w:gridCol w:w="4788"/>
      </w:tblGrid>
      <w:tr w:rsidR="00B212D8" w:rsidTr="00B212D8">
        <w:tc>
          <w:tcPr>
            <w:tcW w:w="4788" w:type="dxa"/>
          </w:tcPr>
          <w:p w:rsidR="00B212D8" w:rsidRPr="00B212D8" w:rsidRDefault="00B212D8" w:rsidP="00B212D8">
            <w:pPr>
              <w:jc w:val="center"/>
              <w:rPr>
                <w:b/>
              </w:rPr>
            </w:pPr>
            <w:r w:rsidRPr="00B212D8">
              <w:rPr>
                <w:b/>
              </w:rPr>
              <w:t>Benefits</w:t>
            </w:r>
          </w:p>
        </w:tc>
        <w:tc>
          <w:tcPr>
            <w:tcW w:w="4788" w:type="dxa"/>
          </w:tcPr>
          <w:p w:rsidR="00B212D8" w:rsidRPr="00B212D8" w:rsidRDefault="00B212D8" w:rsidP="00B212D8">
            <w:pPr>
              <w:jc w:val="center"/>
              <w:rPr>
                <w:b/>
              </w:rPr>
            </w:pPr>
            <w:r w:rsidRPr="00B212D8">
              <w:rPr>
                <w:b/>
              </w:rPr>
              <w:t>Opportunities</w:t>
            </w:r>
          </w:p>
        </w:tc>
      </w:tr>
      <w:tr w:rsidR="00B212D8" w:rsidTr="00B212D8">
        <w:tc>
          <w:tcPr>
            <w:tcW w:w="4788" w:type="dxa"/>
          </w:tcPr>
          <w:p w:rsidR="00B212D8" w:rsidRDefault="00B212D8" w:rsidP="00B212D8">
            <w:pPr>
              <w:jc w:val="center"/>
            </w:pPr>
            <w:r>
              <w:rPr>
                <w:noProof/>
              </w:rPr>
              <w:drawing>
                <wp:inline distT="0" distB="0" distL="0" distR="0">
                  <wp:extent cx="2773447" cy="1667436"/>
                  <wp:effectExtent l="0" t="0" r="825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775614" cy="1668739"/>
                          </a:xfrm>
                          <a:prstGeom prst="rect">
                            <a:avLst/>
                          </a:prstGeom>
                        </pic:spPr>
                      </pic:pic>
                    </a:graphicData>
                  </a:graphic>
                </wp:inline>
              </w:drawing>
            </w:r>
          </w:p>
        </w:tc>
        <w:tc>
          <w:tcPr>
            <w:tcW w:w="4788" w:type="dxa"/>
          </w:tcPr>
          <w:p w:rsidR="00B212D8" w:rsidRDefault="00B212D8" w:rsidP="00B212D8">
            <w:pPr>
              <w:jc w:val="center"/>
            </w:pPr>
            <w:r>
              <w:rPr>
                <w:noProof/>
              </w:rPr>
              <w:drawing>
                <wp:inline distT="0" distB="0" distL="0" distR="0">
                  <wp:extent cx="2770632" cy="1651724"/>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770632" cy="1651724"/>
                          </a:xfrm>
                          <a:prstGeom prst="rect">
                            <a:avLst/>
                          </a:prstGeom>
                        </pic:spPr>
                      </pic:pic>
                    </a:graphicData>
                  </a:graphic>
                </wp:inline>
              </w:drawing>
            </w:r>
          </w:p>
        </w:tc>
      </w:tr>
      <w:tr w:rsidR="00B212D8" w:rsidTr="00B212D8">
        <w:tc>
          <w:tcPr>
            <w:tcW w:w="4788" w:type="dxa"/>
          </w:tcPr>
          <w:p w:rsidR="00B212D8" w:rsidRPr="00B212D8" w:rsidRDefault="00B212D8" w:rsidP="00B212D8">
            <w:pPr>
              <w:jc w:val="center"/>
              <w:rPr>
                <w:b/>
              </w:rPr>
            </w:pPr>
            <w:r w:rsidRPr="00B212D8">
              <w:rPr>
                <w:b/>
              </w:rPr>
              <w:t>Costs</w:t>
            </w:r>
          </w:p>
        </w:tc>
        <w:tc>
          <w:tcPr>
            <w:tcW w:w="4788" w:type="dxa"/>
          </w:tcPr>
          <w:p w:rsidR="00B212D8" w:rsidRPr="00B212D8" w:rsidRDefault="00B212D8" w:rsidP="00B212D8">
            <w:pPr>
              <w:jc w:val="center"/>
              <w:rPr>
                <w:b/>
              </w:rPr>
            </w:pPr>
            <w:r w:rsidRPr="00B212D8">
              <w:rPr>
                <w:b/>
              </w:rPr>
              <w:t>Risks</w:t>
            </w:r>
          </w:p>
        </w:tc>
      </w:tr>
      <w:tr w:rsidR="00B212D8" w:rsidTr="00B212D8">
        <w:tc>
          <w:tcPr>
            <w:tcW w:w="4788" w:type="dxa"/>
          </w:tcPr>
          <w:p w:rsidR="00B212D8" w:rsidRDefault="00B212D8" w:rsidP="00B212D8">
            <w:pPr>
              <w:jc w:val="center"/>
            </w:pPr>
            <w:r>
              <w:rPr>
                <w:noProof/>
              </w:rPr>
              <w:drawing>
                <wp:inline distT="0" distB="0" distL="0" distR="0">
                  <wp:extent cx="2773936" cy="166541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771934" cy="1664208"/>
                          </a:xfrm>
                          <a:prstGeom prst="rect">
                            <a:avLst/>
                          </a:prstGeom>
                        </pic:spPr>
                      </pic:pic>
                    </a:graphicData>
                  </a:graphic>
                </wp:inline>
              </w:drawing>
            </w:r>
          </w:p>
        </w:tc>
        <w:tc>
          <w:tcPr>
            <w:tcW w:w="4788" w:type="dxa"/>
          </w:tcPr>
          <w:p w:rsidR="00B212D8" w:rsidRDefault="00B212D8" w:rsidP="00B212D8">
            <w:pPr>
              <w:jc w:val="center"/>
            </w:pPr>
            <w:r>
              <w:rPr>
                <w:noProof/>
              </w:rPr>
              <w:drawing>
                <wp:inline distT="0" distB="0" distL="0" distR="0">
                  <wp:extent cx="2760106" cy="1655064"/>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760106" cy="1655064"/>
                          </a:xfrm>
                          <a:prstGeom prst="rect">
                            <a:avLst/>
                          </a:prstGeom>
                        </pic:spPr>
                      </pic:pic>
                    </a:graphicData>
                  </a:graphic>
                </wp:inline>
              </w:drawing>
            </w:r>
          </w:p>
        </w:tc>
      </w:tr>
    </w:tbl>
    <w:p w:rsidR="00D51006" w:rsidRDefault="00FD26D5" w:rsidP="00FD26D5">
      <w:pPr>
        <w:pStyle w:val="Heading2"/>
      </w:pPr>
      <w:bookmarkStart w:id="40" w:name="_Toc290987215"/>
      <w:r>
        <w:lastRenderedPageBreak/>
        <w:t xml:space="preserve">4.2 </w:t>
      </w:r>
      <w:r w:rsidR="00D51006" w:rsidRPr="00FD26D5">
        <w:t>Multiplicative</w:t>
      </w:r>
      <w:bookmarkEnd w:id="40"/>
    </w:p>
    <w:p w:rsidR="00FD26D5" w:rsidRPr="00FD26D5" w:rsidRDefault="00FD26D5" w:rsidP="00FD26D5">
      <w:r>
        <w:t xml:space="preserve">Based on the multiplicative computation, the best short term option is </w:t>
      </w:r>
      <w:r w:rsidR="00224E44">
        <w:t xml:space="preserve">still </w:t>
      </w:r>
      <w:r>
        <w:t>Alternative 2,</w:t>
      </w:r>
      <w:r w:rsidRPr="00FD26D5">
        <w:t xml:space="preserve"> </w:t>
      </w:r>
      <w:r>
        <w:t xml:space="preserve">(No Split but Form Development Committee). </w:t>
      </w:r>
    </w:p>
    <w:p w:rsidR="00D51006" w:rsidRDefault="00D51006">
      <w:r>
        <w:rPr>
          <w:noProof/>
        </w:rPr>
        <w:drawing>
          <wp:inline distT="0" distB="0" distL="0" distR="0">
            <wp:extent cx="3327499" cy="1997849"/>
            <wp:effectExtent l="0" t="0" r="635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329965" cy="1999329"/>
                    </a:xfrm>
                    <a:prstGeom prst="rect">
                      <a:avLst/>
                    </a:prstGeom>
                  </pic:spPr>
                </pic:pic>
              </a:graphicData>
            </a:graphic>
          </wp:inline>
        </w:drawing>
      </w:r>
    </w:p>
    <w:p w:rsidR="00B20672" w:rsidRDefault="00224E44">
      <w:r>
        <w:t xml:space="preserve">The same conclusion of selecting Alternative 2 (No Split but Form Development Committee) is rated the highest in the </w:t>
      </w:r>
      <w:r w:rsidRPr="00FD26D5">
        <w:rPr>
          <w:b/>
          <w:i/>
        </w:rPr>
        <w:t>Benefits</w:t>
      </w:r>
      <w:r>
        <w:t xml:space="preserve"> and </w:t>
      </w:r>
      <w:r w:rsidRPr="00FD26D5">
        <w:rPr>
          <w:b/>
          <w:i/>
        </w:rPr>
        <w:t>Opportunities</w:t>
      </w:r>
      <w:r>
        <w:t xml:space="preserve"> sub-networks.  For the </w:t>
      </w:r>
      <w:r w:rsidRPr="00FD26D5">
        <w:rPr>
          <w:b/>
          <w:i/>
        </w:rPr>
        <w:t>Costs</w:t>
      </w:r>
      <w:r>
        <w:t xml:space="preserve"> and </w:t>
      </w:r>
      <w:r w:rsidRPr="00FD26D5">
        <w:rPr>
          <w:b/>
          <w:i/>
        </w:rPr>
        <w:t>Risks</w:t>
      </w:r>
      <w:r>
        <w:t xml:space="preserve"> sub-networks, Alternative 1 (No Split) was considered the most costly and Alternative 4 (Union Territory) was least costly option.  However, Alternatives 2 and 3 were close to Alternative 4, particularly under </w:t>
      </w:r>
      <w:r w:rsidRPr="00FD26D5">
        <w:rPr>
          <w:b/>
          <w:i/>
        </w:rPr>
        <w:t>Risks</w:t>
      </w:r>
      <w:r>
        <w:t xml:space="preserve">.  </w:t>
      </w:r>
    </w:p>
    <w:tbl>
      <w:tblPr>
        <w:tblStyle w:val="TableGrid"/>
        <w:tblW w:w="0" w:type="auto"/>
        <w:tblLook w:val="04A0"/>
      </w:tblPr>
      <w:tblGrid>
        <w:gridCol w:w="4788"/>
        <w:gridCol w:w="4788"/>
      </w:tblGrid>
      <w:tr w:rsidR="00FD26D5" w:rsidTr="00502212">
        <w:tc>
          <w:tcPr>
            <w:tcW w:w="4788" w:type="dxa"/>
          </w:tcPr>
          <w:p w:rsidR="00FD26D5" w:rsidRPr="00B212D8" w:rsidRDefault="00FD26D5" w:rsidP="00502212">
            <w:pPr>
              <w:jc w:val="center"/>
              <w:rPr>
                <w:b/>
              </w:rPr>
            </w:pPr>
            <w:r w:rsidRPr="00B212D8">
              <w:rPr>
                <w:b/>
              </w:rPr>
              <w:t>Benefits</w:t>
            </w:r>
          </w:p>
        </w:tc>
        <w:tc>
          <w:tcPr>
            <w:tcW w:w="4788" w:type="dxa"/>
          </w:tcPr>
          <w:p w:rsidR="00FD26D5" w:rsidRPr="00B212D8" w:rsidRDefault="00FD26D5" w:rsidP="00502212">
            <w:pPr>
              <w:jc w:val="center"/>
              <w:rPr>
                <w:b/>
              </w:rPr>
            </w:pPr>
            <w:r w:rsidRPr="00B212D8">
              <w:rPr>
                <w:b/>
              </w:rPr>
              <w:t>Opportunities</w:t>
            </w:r>
          </w:p>
        </w:tc>
      </w:tr>
      <w:tr w:rsidR="00FD26D5" w:rsidTr="00502212">
        <w:tc>
          <w:tcPr>
            <w:tcW w:w="4788" w:type="dxa"/>
          </w:tcPr>
          <w:p w:rsidR="00FD26D5" w:rsidRDefault="00FD26D5" w:rsidP="00502212">
            <w:pPr>
              <w:jc w:val="center"/>
            </w:pPr>
            <w:r>
              <w:rPr>
                <w:noProof/>
              </w:rPr>
              <w:drawing>
                <wp:inline distT="0" distB="0" distL="0" distR="0">
                  <wp:extent cx="2743200" cy="1748067"/>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743200" cy="1748067"/>
                          </a:xfrm>
                          <a:prstGeom prst="rect">
                            <a:avLst/>
                          </a:prstGeom>
                        </pic:spPr>
                      </pic:pic>
                    </a:graphicData>
                  </a:graphic>
                </wp:inline>
              </w:drawing>
            </w:r>
          </w:p>
        </w:tc>
        <w:tc>
          <w:tcPr>
            <w:tcW w:w="4788" w:type="dxa"/>
          </w:tcPr>
          <w:p w:rsidR="00FD26D5" w:rsidRDefault="00FD26D5" w:rsidP="00502212">
            <w:pPr>
              <w:jc w:val="center"/>
            </w:pPr>
            <w:r>
              <w:rPr>
                <w:noProof/>
              </w:rPr>
              <w:drawing>
                <wp:inline distT="0" distB="0" distL="0" distR="0">
                  <wp:extent cx="2743200" cy="1682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743200" cy="1682632"/>
                          </a:xfrm>
                          <a:prstGeom prst="rect">
                            <a:avLst/>
                          </a:prstGeom>
                        </pic:spPr>
                      </pic:pic>
                    </a:graphicData>
                  </a:graphic>
                </wp:inline>
              </w:drawing>
            </w:r>
          </w:p>
        </w:tc>
      </w:tr>
      <w:tr w:rsidR="00FD26D5" w:rsidTr="00502212">
        <w:tc>
          <w:tcPr>
            <w:tcW w:w="4788" w:type="dxa"/>
          </w:tcPr>
          <w:p w:rsidR="00FD26D5" w:rsidRPr="00B212D8" w:rsidRDefault="00FD26D5" w:rsidP="00502212">
            <w:pPr>
              <w:jc w:val="center"/>
              <w:rPr>
                <w:b/>
              </w:rPr>
            </w:pPr>
            <w:r w:rsidRPr="00B212D8">
              <w:rPr>
                <w:b/>
              </w:rPr>
              <w:t>Costs</w:t>
            </w:r>
          </w:p>
        </w:tc>
        <w:tc>
          <w:tcPr>
            <w:tcW w:w="4788" w:type="dxa"/>
          </w:tcPr>
          <w:p w:rsidR="00FD26D5" w:rsidRPr="00B212D8" w:rsidRDefault="00FD26D5" w:rsidP="00502212">
            <w:pPr>
              <w:jc w:val="center"/>
              <w:rPr>
                <w:b/>
              </w:rPr>
            </w:pPr>
            <w:r w:rsidRPr="00B212D8">
              <w:rPr>
                <w:b/>
              </w:rPr>
              <w:t>Risks</w:t>
            </w:r>
          </w:p>
        </w:tc>
      </w:tr>
      <w:tr w:rsidR="00FD26D5" w:rsidTr="00502212">
        <w:tc>
          <w:tcPr>
            <w:tcW w:w="4788" w:type="dxa"/>
          </w:tcPr>
          <w:p w:rsidR="00FD26D5" w:rsidRDefault="00FD26D5" w:rsidP="00502212">
            <w:pPr>
              <w:jc w:val="center"/>
            </w:pPr>
            <w:r>
              <w:rPr>
                <w:noProof/>
              </w:rPr>
              <w:drawing>
                <wp:inline distT="0" distB="0" distL="0" distR="0">
                  <wp:extent cx="2834640" cy="1717517"/>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834640" cy="1717517"/>
                          </a:xfrm>
                          <a:prstGeom prst="rect">
                            <a:avLst/>
                          </a:prstGeom>
                        </pic:spPr>
                      </pic:pic>
                    </a:graphicData>
                  </a:graphic>
                </wp:inline>
              </w:drawing>
            </w:r>
          </w:p>
        </w:tc>
        <w:tc>
          <w:tcPr>
            <w:tcW w:w="4788" w:type="dxa"/>
          </w:tcPr>
          <w:p w:rsidR="00FD26D5" w:rsidRDefault="00FD26D5" w:rsidP="00502212">
            <w:pPr>
              <w:jc w:val="center"/>
            </w:pPr>
            <w:r>
              <w:rPr>
                <w:noProof/>
              </w:rPr>
              <w:drawing>
                <wp:inline distT="0" distB="0" distL="0" distR="0">
                  <wp:extent cx="2741070" cy="1713539"/>
                  <wp:effectExtent l="0" t="0" r="254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743200" cy="1714870"/>
                          </a:xfrm>
                          <a:prstGeom prst="rect">
                            <a:avLst/>
                          </a:prstGeom>
                        </pic:spPr>
                      </pic:pic>
                    </a:graphicData>
                  </a:graphic>
                </wp:inline>
              </w:drawing>
            </w:r>
          </w:p>
        </w:tc>
      </w:tr>
    </w:tbl>
    <w:p w:rsidR="00FD26D5" w:rsidRDefault="00FD26D5"/>
    <w:p w:rsidR="00FD26D5" w:rsidRDefault="00224E44" w:rsidP="00224E44">
      <w:pPr>
        <w:pStyle w:val="Heading2"/>
      </w:pPr>
      <w:bookmarkStart w:id="41" w:name="_Toc290987216"/>
      <w:r>
        <w:lastRenderedPageBreak/>
        <w:t>4.3 Conclusion</w:t>
      </w:r>
      <w:bookmarkEnd w:id="41"/>
    </w:p>
    <w:p w:rsidR="006D13BD" w:rsidRDefault="00224E44" w:rsidP="00B20672">
      <w:r>
        <w:t xml:space="preserve">Based on the results of the model, the best alternative selection for the region of </w:t>
      </w:r>
      <w:proofErr w:type="spellStart"/>
      <w:r>
        <w:t>Telegana</w:t>
      </w:r>
      <w:proofErr w:type="spellEnd"/>
      <w:r>
        <w:t xml:space="preserve"> in Andhra Pradesh is to not split into a separate state but create a development committee for the betterment of the region.  Not only is this the best option selected by the model both in the short and long term, but this alternative was also designated the preferred</w:t>
      </w:r>
      <w:r w:rsidR="00395634">
        <w:t xml:space="preserve">, most workable </w:t>
      </w:r>
      <w:r>
        <w:t>choice by t</w:t>
      </w:r>
      <w:r w:rsidR="00395634">
        <w:t xml:space="preserve">he </w:t>
      </w:r>
      <w:proofErr w:type="spellStart"/>
      <w:r w:rsidR="00395634">
        <w:t>Srikrishna</w:t>
      </w:r>
      <w:proofErr w:type="spellEnd"/>
      <w:r>
        <w:t xml:space="preserve"> </w:t>
      </w:r>
      <w:r w:rsidR="00395634">
        <w:t>C</w:t>
      </w:r>
      <w:r>
        <w:t>ommittee.</w:t>
      </w:r>
      <w:sdt>
        <w:sdtPr>
          <w:id w:val="1467858240"/>
          <w:citation/>
        </w:sdtPr>
        <w:sdtContent>
          <w:r w:rsidR="00F91A47">
            <w:fldChar w:fldCharType="begin"/>
          </w:r>
          <w:r w:rsidR="00C0263D">
            <w:instrText xml:space="preserve"> CITATION New11 \l 1033 </w:instrText>
          </w:r>
          <w:r w:rsidR="00F91A47">
            <w:fldChar w:fldCharType="separate"/>
          </w:r>
          <w:r w:rsidR="00982BC2">
            <w:rPr>
              <w:noProof/>
            </w:rPr>
            <w:t xml:space="preserve"> (New Delhi Television Ltd., 2011)</w:t>
          </w:r>
          <w:r w:rsidR="00F91A47">
            <w:fldChar w:fldCharType="end"/>
          </w:r>
        </w:sdtContent>
      </w:sdt>
    </w:p>
    <w:p w:rsidR="00C0263D" w:rsidRDefault="00C0263D">
      <w:r>
        <w:br w:type="page"/>
      </w:r>
    </w:p>
    <w:bookmarkStart w:id="42" w:name="_Toc290987217" w:displacedByCustomXml="next"/>
    <w:sdt>
      <w:sdtPr>
        <w:rPr>
          <w:rFonts w:asciiTheme="minorHAnsi" w:eastAsiaTheme="minorHAnsi" w:hAnsiTheme="minorHAnsi" w:cstheme="minorBidi"/>
          <w:b w:val="0"/>
          <w:bCs w:val="0"/>
          <w:color w:val="auto"/>
          <w:sz w:val="22"/>
          <w:szCs w:val="22"/>
        </w:rPr>
        <w:id w:val="-1866666573"/>
        <w:docPartObj>
          <w:docPartGallery w:val="Bibliographies"/>
          <w:docPartUnique/>
        </w:docPartObj>
      </w:sdtPr>
      <w:sdtContent>
        <w:p w:rsidR="00C0263D" w:rsidRDefault="00C0263D">
          <w:pPr>
            <w:pStyle w:val="Heading1"/>
          </w:pPr>
          <w:r>
            <w:t>Works Cited</w:t>
          </w:r>
          <w:bookmarkEnd w:id="42"/>
        </w:p>
        <w:p w:rsidR="00982BC2" w:rsidRDefault="00F91A47" w:rsidP="00982BC2">
          <w:pPr>
            <w:pStyle w:val="Bibliography"/>
            <w:ind w:left="720" w:hanging="720"/>
            <w:rPr>
              <w:noProof/>
            </w:rPr>
          </w:pPr>
          <w:r w:rsidRPr="00F91A47">
            <w:fldChar w:fldCharType="begin"/>
          </w:r>
          <w:r w:rsidR="00C0263D">
            <w:instrText xml:space="preserve"> BIBLIOGRAPHY </w:instrText>
          </w:r>
          <w:r w:rsidRPr="00F91A47">
            <w:fldChar w:fldCharType="separate"/>
          </w:r>
          <w:r w:rsidR="00982BC2">
            <w:rPr>
              <w:i/>
              <w:iCs/>
              <w:noProof/>
            </w:rPr>
            <w:t>BBC</w:t>
          </w:r>
          <w:r w:rsidR="00982BC2">
            <w:rPr>
              <w:noProof/>
            </w:rPr>
            <w:t>. (2010, January 18). Retrieved April 17, 2011, from Indians divided over the formation of a new state: http://news.bbc.co.uk/2/hi/south_asia/8407984.stm</w:t>
          </w:r>
        </w:p>
        <w:p w:rsidR="00982BC2" w:rsidRDefault="00982BC2" w:rsidP="00982BC2">
          <w:pPr>
            <w:pStyle w:val="Bibliography"/>
            <w:ind w:left="720" w:hanging="720"/>
            <w:rPr>
              <w:noProof/>
            </w:rPr>
          </w:pPr>
          <w:r>
            <w:rPr>
              <w:i/>
              <w:iCs/>
              <w:noProof/>
            </w:rPr>
            <w:t>Deccan Chronicle</w:t>
          </w:r>
          <w:r>
            <w:rPr>
              <w:noProof/>
            </w:rPr>
            <w:t>. (2011, March 7). Retrieved April 17, 2011, from Hyderabad to 'turn into Cairo' as Telangana million-man march is a go: http://www.deccanchronicle.com/channels/nation/south/hyderabad-turn-cairo-telangana-million-man-march-go-604</w:t>
          </w:r>
        </w:p>
        <w:p w:rsidR="00982BC2" w:rsidRDefault="00982BC2" w:rsidP="00982BC2">
          <w:pPr>
            <w:pStyle w:val="Bibliography"/>
            <w:ind w:left="720" w:hanging="720"/>
            <w:rPr>
              <w:noProof/>
            </w:rPr>
          </w:pPr>
          <w:r>
            <w:rPr>
              <w:i/>
              <w:iCs/>
              <w:noProof/>
            </w:rPr>
            <w:t>New Delhi Television Ltd.</w:t>
          </w:r>
          <w:r>
            <w:rPr>
              <w:noProof/>
            </w:rPr>
            <w:t xml:space="preserve"> (2011, January 7). Retrieved April 17, 2011, from Telangana Report: Srikrishna Committee narrows choice to three options: http://www.ndtv.com/article/india/telangana-report-srikrishna-committee-narrows-choice-to-three-options-77448</w:t>
          </w:r>
        </w:p>
        <w:p w:rsidR="00982BC2" w:rsidRDefault="00982BC2" w:rsidP="00982BC2">
          <w:pPr>
            <w:pStyle w:val="Bibliography"/>
            <w:ind w:left="720" w:hanging="720"/>
            <w:rPr>
              <w:noProof/>
            </w:rPr>
          </w:pPr>
          <w:r>
            <w:rPr>
              <w:i/>
              <w:iCs/>
              <w:noProof/>
            </w:rPr>
            <w:t>Wikipedia - The Free Encyclopedia</w:t>
          </w:r>
          <w:r>
            <w:rPr>
              <w:noProof/>
            </w:rPr>
            <w:t>. (2011, April 17). Retrieved April 17, 2001, from Telangana-History of the Movement: http://en.wikipedia.org/wiki/Telangana#History_of_the_movement</w:t>
          </w:r>
        </w:p>
        <w:p w:rsidR="00982BC2" w:rsidRDefault="00982BC2" w:rsidP="00982BC2">
          <w:pPr>
            <w:pStyle w:val="Bibliography"/>
            <w:ind w:left="720" w:hanging="720"/>
            <w:rPr>
              <w:noProof/>
            </w:rPr>
          </w:pPr>
          <w:r>
            <w:rPr>
              <w:noProof/>
            </w:rPr>
            <w:t xml:space="preserve">Biswas, S. (2010, December 31). </w:t>
          </w:r>
          <w:r>
            <w:rPr>
              <w:i/>
              <w:iCs/>
              <w:noProof/>
            </w:rPr>
            <w:t>BBC</w:t>
          </w:r>
          <w:r>
            <w:rPr>
              <w:noProof/>
            </w:rPr>
            <w:t>. Retrieved April 17, 2011, from India's tussle over new state of Telangana: http://www.bbc.co.uk/blogs/thereporters/soutikbiswas/2010/12/india_trouble_in_the_new_year.html</w:t>
          </w:r>
        </w:p>
        <w:p w:rsidR="00982BC2" w:rsidRDefault="00982BC2" w:rsidP="00982BC2">
          <w:pPr>
            <w:pStyle w:val="Bibliography"/>
            <w:ind w:left="720" w:hanging="720"/>
            <w:rPr>
              <w:noProof/>
            </w:rPr>
          </w:pPr>
          <w:r>
            <w:rPr>
              <w:noProof/>
            </w:rPr>
            <w:t xml:space="preserve">Telangana Interactive Inc. (2004). </w:t>
          </w:r>
          <w:r>
            <w:rPr>
              <w:i/>
              <w:iCs/>
              <w:noProof/>
            </w:rPr>
            <w:t>Telangana.com</w:t>
          </w:r>
          <w:r>
            <w:rPr>
              <w:noProof/>
            </w:rPr>
            <w:t>. Retrieved April 17, 2011, from Telangana.com - Commited for Development of Telangana: http://www.telangana.com/</w:t>
          </w:r>
        </w:p>
        <w:p w:rsidR="00982BC2" w:rsidRDefault="00982BC2" w:rsidP="00982BC2">
          <w:pPr>
            <w:pStyle w:val="Bibliography"/>
            <w:ind w:left="720" w:hanging="720"/>
            <w:rPr>
              <w:noProof/>
            </w:rPr>
          </w:pPr>
          <w:r>
            <w:rPr>
              <w:i/>
              <w:iCs/>
              <w:noProof/>
            </w:rPr>
            <w:t>Vepachedu</w:t>
          </w:r>
          <w:r>
            <w:rPr>
              <w:noProof/>
            </w:rPr>
            <w:t>. (n.d.). Retrieved April 17, 2011, from Andhra Pradesh: http://www.vepachedu.org/TELANGANA.html</w:t>
          </w:r>
        </w:p>
        <w:p w:rsidR="00C0263D" w:rsidRDefault="00F91A47" w:rsidP="00982BC2">
          <w:r>
            <w:rPr>
              <w:b/>
              <w:bCs/>
            </w:rPr>
            <w:fldChar w:fldCharType="end"/>
          </w:r>
        </w:p>
      </w:sdtContent>
    </w:sdt>
    <w:p w:rsidR="00B20672" w:rsidRDefault="00B20672"/>
    <w:p w:rsidR="003F5D0A" w:rsidRPr="00E249DD" w:rsidRDefault="003F5D0A"/>
    <w:sectPr w:rsidR="003F5D0A" w:rsidRPr="00E249DD" w:rsidSect="00E249DD">
      <w:headerReference w:type="default" r:id="rId55"/>
      <w:footerReference w:type="default" r:id="rId56"/>
      <w:pgSz w:w="12240" w:h="15840"/>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20D" w:rsidRDefault="0059320D" w:rsidP="0006181D">
      <w:pPr>
        <w:spacing w:after="0" w:line="240" w:lineRule="auto"/>
      </w:pPr>
      <w:r>
        <w:separator/>
      </w:r>
    </w:p>
  </w:endnote>
  <w:endnote w:type="continuationSeparator" w:id="0">
    <w:p w:rsidR="0059320D" w:rsidRDefault="0059320D" w:rsidP="000618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583117"/>
      <w:docPartObj>
        <w:docPartGallery w:val="Page Numbers (Bottom of Page)"/>
        <w:docPartUnique/>
      </w:docPartObj>
    </w:sdtPr>
    <w:sdtEndPr>
      <w:rPr>
        <w:noProof/>
      </w:rPr>
    </w:sdtEndPr>
    <w:sdtContent>
      <w:p w:rsidR="00982BC2" w:rsidRDefault="00F91A47">
        <w:pPr>
          <w:pStyle w:val="Footer"/>
          <w:jc w:val="right"/>
        </w:pPr>
        <w:r>
          <w:fldChar w:fldCharType="begin"/>
        </w:r>
        <w:r w:rsidR="00982BC2">
          <w:instrText xml:space="preserve"> PAGE   \* MERGEFORMAT </w:instrText>
        </w:r>
        <w:r>
          <w:fldChar w:fldCharType="separate"/>
        </w:r>
        <w:r w:rsidR="00B61A80">
          <w:rPr>
            <w:noProof/>
          </w:rPr>
          <w:t>1</w:t>
        </w:r>
        <w:r>
          <w:rPr>
            <w:noProof/>
          </w:rPr>
          <w:fldChar w:fldCharType="end"/>
        </w:r>
      </w:p>
    </w:sdtContent>
  </w:sdt>
  <w:p w:rsidR="00982BC2" w:rsidRDefault="00982B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20D" w:rsidRDefault="0059320D" w:rsidP="0006181D">
      <w:pPr>
        <w:spacing w:after="0" w:line="240" w:lineRule="auto"/>
      </w:pPr>
      <w:r>
        <w:separator/>
      </w:r>
    </w:p>
  </w:footnote>
  <w:footnote w:type="continuationSeparator" w:id="0">
    <w:p w:rsidR="0059320D" w:rsidRDefault="0059320D" w:rsidP="000618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2" w:rsidRDefault="00982BC2">
    <w:pPr>
      <w:pStyle w:val="Header"/>
    </w:pPr>
    <w:r>
      <w:t xml:space="preserve">The Future of Andhra Pradesh – BOCR model – </w:t>
    </w:r>
    <w:proofErr w:type="spellStart"/>
    <w:r>
      <w:t>Callihan</w:t>
    </w:r>
    <w:proofErr w:type="spellEnd"/>
    <w:r>
      <w:t xml:space="preserve">, </w:t>
    </w:r>
    <w:proofErr w:type="spellStart"/>
    <w:r>
      <w:t>Muddana</w:t>
    </w:r>
    <w:proofErr w:type="spellEnd"/>
    <w:r>
      <w:t xml:space="preserve">, </w:t>
    </w:r>
    <w:proofErr w:type="spellStart"/>
    <w:r>
      <w:t>Puhl</w:t>
    </w:r>
    <w:proofErr w:type="spellEnd"/>
  </w:p>
  <w:p w:rsidR="00982BC2" w:rsidRDefault="00982B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24EA4"/>
    <w:multiLevelType w:val="hybridMultilevel"/>
    <w:tmpl w:val="0CDA5556"/>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17635"/>
    <w:multiLevelType w:val="hybridMultilevel"/>
    <w:tmpl w:val="270688F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440053"/>
    <w:multiLevelType w:val="hybridMultilevel"/>
    <w:tmpl w:val="3CAC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1435AE"/>
    <w:multiLevelType w:val="hybridMultilevel"/>
    <w:tmpl w:val="149AB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9B43C9"/>
    <w:multiLevelType w:val="hybridMultilevel"/>
    <w:tmpl w:val="B09A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196397"/>
    <w:multiLevelType w:val="multilevel"/>
    <w:tmpl w:val="C630B672"/>
    <w:lvl w:ilvl="0">
      <w:start w:val="3"/>
      <w:numFmt w:val="decimal"/>
      <w:lvlText w:val="%1"/>
      <w:lvlJc w:val="left"/>
      <w:pPr>
        <w:ind w:left="360" w:hanging="36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6">
    <w:nsid w:val="496E54F9"/>
    <w:multiLevelType w:val="hybridMultilevel"/>
    <w:tmpl w:val="2AF8D72A"/>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7E2DDF"/>
    <w:multiLevelType w:val="hybridMultilevel"/>
    <w:tmpl w:val="2AF8D72A"/>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03409F"/>
    <w:multiLevelType w:val="hybridMultilevel"/>
    <w:tmpl w:val="BCB4D0B6"/>
    <w:lvl w:ilvl="0" w:tplc="DD92B6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DA726D"/>
    <w:multiLevelType w:val="hybridMultilevel"/>
    <w:tmpl w:val="FA80894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nsid w:val="67085AE3"/>
    <w:multiLevelType w:val="hybridMultilevel"/>
    <w:tmpl w:val="197C32D6"/>
    <w:lvl w:ilvl="0" w:tplc="9544C1D6">
      <w:start w:val="1"/>
      <w:numFmt w:val="decimal"/>
      <w:lvlText w:val="%1."/>
      <w:lvlJc w:val="left"/>
      <w:pPr>
        <w:tabs>
          <w:tab w:val="num" w:pos="720"/>
        </w:tabs>
        <w:ind w:left="720" w:hanging="360"/>
      </w:pPr>
    </w:lvl>
    <w:lvl w:ilvl="1" w:tplc="E3003006" w:tentative="1">
      <w:start w:val="1"/>
      <w:numFmt w:val="decimal"/>
      <w:lvlText w:val="%2."/>
      <w:lvlJc w:val="left"/>
      <w:pPr>
        <w:tabs>
          <w:tab w:val="num" w:pos="1440"/>
        </w:tabs>
        <w:ind w:left="1440" w:hanging="360"/>
      </w:pPr>
    </w:lvl>
    <w:lvl w:ilvl="2" w:tplc="DC7866EA" w:tentative="1">
      <w:start w:val="1"/>
      <w:numFmt w:val="decimal"/>
      <w:lvlText w:val="%3."/>
      <w:lvlJc w:val="left"/>
      <w:pPr>
        <w:tabs>
          <w:tab w:val="num" w:pos="2160"/>
        </w:tabs>
        <w:ind w:left="2160" w:hanging="360"/>
      </w:pPr>
    </w:lvl>
    <w:lvl w:ilvl="3" w:tplc="964C7722" w:tentative="1">
      <w:start w:val="1"/>
      <w:numFmt w:val="decimal"/>
      <w:lvlText w:val="%4."/>
      <w:lvlJc w:val="left"/>
      <w:pPr>
        <w:tabs>
          <w:tab w:val="num" w:pos="2880"/>
        </w:tabs>
        <w:ind w:left="2880" w:hanging="360"/>
      </w:pPr>
    </w:lvl>
    <w:lvl w:ilvl="4" w:tplc="C3DA345E" w:tentative="1">
      <w:start w:val="1"/>
      <w:numFmt w:val="decimal"/>
      <w:lvlText w:val="%5."/>
      <w:lvlJc w:val="left"/>
      <w:pPr>
        <w:tabs>
          <w:tab w:val="num" w:pos="3600"/>
        </w:tabs>
        <w:ind w:left="3600" w:hanging="360"/>
      </w:pPr>
    </w:lvl>
    <w:lvl w:ilvl="5" w:tplc="6A4EC0AC" w:tentative="1">
      <w:start w:val="1"/>
      <w:numFmt w:val="decimal"/>
      <w:lvlText w:val="%6."/>
      <w:lvlJc w:val="left"/>
      <w:pPr>
        <w:tabs>
          <w:tab w:val="num" w:pos="4320"/>
        </w:tabs>
        <w:ind w:left="4320" w:hanging="360"/>
      </w:pPr>
    </w:lvl>
    <w:lvl w:ilvl="6" w:tplc="1D00CCBE" w:tentative="1">
      <w:start w:val="1"/>
      <w:numFmt w:val="decimal"/>
      <w:lvlText w:val="%7."/>
      <w:lvlJc w:val="left"/>
      <w:pPr>
        <w:tabs>
          <w:tab w:val="num" w:pos="5040"/>
        </w:tabs>
        <w:ind w:left="5040" w:hanging="360"/>
      </w:pPr>
    </w:lvl>
    <w:lvl w:ilvl="7" w:tplc="1B80875E" w:tentative="1">
      <w:start w:val="1"/>
      <w:numFmt w:val="decimal"/>
      <w:lvlText w:val="%8."/>
      <w:lvlJc w:val="left"/>
      <w:pPr>
        <w:tabs>
          <w:tab w:val="num" w:pos="5760"/>
        </w:tabs>
        <w:ind w:left="5760" w:hanging="360"/>
      </w:pPr>
    </w:lvl>
    <w:lvl w:ilvl="8" w:tplc="8C145888" w:tentative="1">
      <w:start w:val="1"/>
      <w:numFmt w:val="decimal"/>
      <w:lvlText w:val="%9."/>
      <w:lvlJc w:val="left"/>
      <w:pPr>
        <w:tabs>
          <w:tab w:val="num" w:pos="6480"/>
        </w:tabs>
        <w:ind w:left="6480" w:hanging="360"/>
      </w:pPr>
    </w:lvl>
  </w:abstractNum>
  <w:abstractNum w:abstractNumId="11">
    <w:nsid w:val="70F663A8"/>
    <w:multiLevelType w:val="hybridMultilevel"/>
    <w:tmpl w:val="D494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3D05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69921BF"/>
    <w:multiLevelType w:val="hybridMultilevel"/>
    <w:tmpl w:val="90E29CA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0"/>
  </w:num>
  <w:num w:numId="2">
    <w:abstractNumId w:val="4"/>
  </w:num>
  <w:num w:numId="3">
    <w:abstractNumId w:val="13"/>
  </w:num>
  <w:num w:numId="4">
    <w:abstractNumId w:val="9"/>
  </w:num>
  <w:num w:numId="5">
    <w:abstractNumId w:val="3"/>
  </w:num>
  <w:num w:numId="6">
    <w:abstractNumId w:val="11"/>
  </w:num>
  <w:num w:numId="7">
    <w:abstractNumId w:val="1"/>
  </w:num>
  <w:num w:numId="8">
    <w:abstractNumId w:val="2"/>
  </w:num>
  <w:num w:numId="9">
    <w:abstractNumId w:val="8"/>
  </w:num>
  <w:num w:numId="10">
    <w:abstractNumId w:val="10"/>
  </w:num>
  <w:num w:numId="11">
    <w:abstractNumId w:val="12"/>
  </w:num>
  <w:num w:numId="12">
    <w:abstractNumId w:val="5"/>
  </w:num>
  <w:num w:numId="13">
    <w:abstractNumId w:val="6"/>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footnotePr>
    <w:footnote w:id="-1"/>
    <w:footnote w:id="0"/>
  </w:footnotePr>
  <w:endnotePr>
    <w:endnote w:id="-1"/>
    <w:endnote w:id="0"/>
  </w:endnotePr>
  <w:compat/>
  <w:rsids>
    <w:rsidRoot w:val="00E249DD"/>
    <w:rsid w:val="000042FE"/>
    <w:rsid w:val="000168F2"/>
    <w:rsid w:val="0006181D"/>
    <w:rsid w:val="000679E6"/>
    <w:rsid w:val="000878E7"/>
    <w:rsid w:val="001369C0"/>
    <w:rsid w:val="00184195"/>
    <w:rsid w:val="001C6F61"/>
    <w:rsid w:val="001F424B"/>
    <w:rsid w:val="00211AD3"/>
    <w:rsid w:val="00224E44"/>
    <w:rsid w:val="00225B6F"/>
    <w:rsid w:val="00283169"/>
    <w:rsid w:val="002A25F3"/>
    <w:rsid w:val="002A448B"/>
    <w:rsid w:val="002A625C"/>
    <w:rsid w:val="002C366C"/>
    <w:rsid w:val="002D4A70"/>
    <w:rsid w:val="002F0B9D"/>
    <w:rsid w:val="002F7176"/>
    <w:rsid w:val="00395634"/>
    <w:rsid w:val="003E7A5E"/>
    <w:rsid w:val="003F42ED"/>
    <w:rsid w:val="003F5D0A"/>
    <w:rsid w:val="00407FF6"/>
    <w:rsid w:val="0042732B"/>
    <w:rsid w:val="00464647"/>
    <w:rsid w:val="00467D75"/>
    <w:rsid w:val="00475EAC"/>
    <w:rsid w:val="0048665B"/>
    <w:rsid w:val="004A273B"/>
    <w:rsid w:val="004E71F9"/>
    <w:rsid w:val="00501268"/>
    <w:rsid w:val="00502212"/>
    <w:rsid w:val="00555B11"/>
    <w:rsid w:val="00566D39"/>
    <w:rsid w:val="0057320C"/>
    <w:rsid w:val="00583184"/>
    <w:rsid w:val="0059320D"/>
    <w:rsid w:val="005F23B3"/>
    <w:rsid w:val="00610934"/>
    <w:rsid w:val="00616CE8"/>
    <w:rsid w:val="006473AF"/>
    <w:rsid w:val="006506E7"/>
    <w:rsid w:val="00676CBC"/>
    <w:rsid w:val="006D13BD"/>
    <w:rsid w:val="00704DA9"/>
    <w:rsid w:val="00720DF1"/>
    <w:rsid w:val="007213B3"/>
    <w:rsid w:val="0072335E"/>
    <w:rsid w:val="00741744"/>
    <w:rsid w:val="007764B1"/>
    <w:rsid w:val="007B5AF0"/>
    <w:rsid w:val="007D09E6"/>
    <w:rsid w:val="007F6360"/>
    <w:rsid w:val="00851DB6"/>
    <w:rsid w:val="00891AB2"/>
    <w:rsid w:val="008A018D"/>
    <w:rsid w:val="008C4F61"/>
    <w:rsid w:val="009177CB"/>
    <w:rsid w:val="009726CA"/>
    <w:rsid w:val="00982BC2"/>
    <w:rsid w:val="009A4251"/>
    <w:rsid w:val="009E41A2"/>
    <w:rsid w:val="00A36DC5"/>
    <w:rsid w:val="00A525B7"/>
    <w:rsid w:val="00A94C93"/>
    <w:rsid w:val="00AF521E"/>
    <w:rsid w:val="00B0181C"/>
    <w:rsid w:val="00B142E8"/>
    <w:rsid w:val="00B20672"/>
    <w:rsid w:val="00B212D8"/>
    <w:rsid w:val="00B4470A"/>
    <w:rsid w:val="00B61A80"/>
    <w:rsid w:val="00B63B96"/>
    <w:rsid w:val="00B84343"/>
    <w:rsid w:val="00BC370B"/>
    <w:rsid w:val="00BC6C16"/>
    <w:rsid w:val="00BE478D"/>
    <w:rsid w:val="00BF2049"/>
    <w:rsid w:val="00C0263D"/>
    <w:rsid w:val="00CC13F0"/>
    <w:rsid w:val="00CC36CA"/>
    <w:rsid w:val="00D468B7"/>
    <w:rsid w:val="00D51006"/>
    <w:rsid w:val="00D9093E"/>
    <w:rsid w:val="00DA42BD"/>
    <w:rsid w:val="00DC3E06"/>
    <w:rsid w:val="00E06096"/>
    <w:rsid w:val="00E163D4"/>
    <w:rsid w:val="00E22265"/>
    <w:rsid w:val="00E249DD"/>
    <w:rsid w:val="00E506A1"/>
    <w:rsid w:val="00E54EA7"/>
    <w:rsid w:val="00EA00E9"/>
    <w:rsid w:val="00ED52AC"/>
    <w:rsid w:val="00EE2D8E"/>
    <w:rsid w:val="00F008B5"/>
    <w:rsid w:val="00F04C79"/>
    <w:rsid w:val="00F7461C"/>
    <w:rsid w:val="00F91A47"/>
    <w:rsid w:val="00FC0F4A"/>
    <w:rsid w:val="00FC3912"/>
    <w:rsid w:val="00FD26D5"/>
    <w:rsid w:val="00FF6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A47"/>
  </w:style>
  <w:style w:type="paragraph" w:styleId="Heading1">
    <w:name w:val="heading 1"/>
    <w:basedOn w:val="Normal"/>
    <w:next w:val="Normal"/>
    <w:link w:val="Heading1Char"/>
    <w:uiPriority w:val="9"/>
    <w:qFormat/>
    <w:rsid w:val="000618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1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41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49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49D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E249D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49DD"/>
    <w:rPr>
      <w:rFonts w:eastAsiaTheme="minorEastAsia"/>
      <w:lang w:eastAsia="ja-JP"/>
    </w:rPr>
  </w:style>
  <w:style w:type="paragraph" w:styleId="BalloonText">
    <w:name w:val="Balloon Text"/>
    <w:basedOn w:val="Normal"/>
    <w:link w:val="BalloonTextChar"/>
    <w:uiPriority w:val="99"/>
    <w:semiHidden/>
    <w:unhideWhenUsed/>
    <w:rsid w:val="00E24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9DD"/>
    <w:rPr>
      <w:rFonts w:ascii="Tahoma" w:hAnsi="Tahoma" w:cs="Tahoma"/>
      <w:sz w:val="16"/>
      <w:szCs w:val="16"/>
    </w:rPr>
  </w:style>
  <w:style w:type="character" w:customStyle="1" w:styleId="Heading1Char">
    <w:name w:val="Heading 1 Char"/>
    <w:basedOn w:val="DefaultParagraphFont"/>
    <w:link w:val="Heading1"/>
    <w:uiPriority w:val="9"/>
    <w:rsid w:val="0006181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61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81D"/>
  </w:style>
  <w:style w:type="paragraph" w:styleId="Footer">
    <w:name w:val="footer"/>
    <w:basedOn w:val="Normal"/>
    <w:link w:val="FooterChar"/>
    <w:uiPriority w:val="99"/>
    <w:unhideWhenUsed/>
    <w:rsid w:val="00061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81D"/>
  </w:style>
  <w:style w:type="character" w:customStyle="1" w:styleId="Heading2Char">
    <w:name w:val="Heading 2 Char"/>
    <w:basedOn w:val="DefaultParagraphFont"/>
    <w:link w:val="Heading2"/>
    <w:uiPriority w:val="9"/>
    <w:rsid w:val="0018419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4195"/>
    <w:rPr>
      <w:rFonts w:asciiTheme="majorHAnsi" w:eastAsiaTheme="majorEastAsia" w:hAnsiTheme="majorHAnsi" w:cstheme="majorBidi"/>
      <w:b/>
      <w:bCs/>
      <w:color w:val="4F81BD" w:themeColor="accent1"/>
    </w:rPr>
  </w:style>
  <w:style w:type="table" w:styleId="TableGrid">
    <w:name w:val="Table Grid"/>
    <w:basedOn w:val="TableNormal"/>
    <w:uiPriority w:val="59"/>
    <w:rsid w:val="00184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18419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84195"/>
    <w:pPr>
      <w:ind w:left="720"/>
      <w:contextualSpacing/>
    </w:pPr>
  </w:style>
  <w:style w:type="paragraph" w:styleId="TOCHeading">
    <w:name w:val="TOC Heading"/>
    <w:basedOn w:val="Heading1"/>
    <w:next w:val="Normal"/>
    <w:uiPriority w:val="39"/>
    <w:semiHidden/>
    <w:unhideWhenUsed/>
    <w:qFormat/>
    <w:rsid w:val="00E22265"/>
    <w:pPr>
      <w:outlineLvl w:val="9"/>
    </w:pPr>
    <w:rPr>
      <w:lang w:eastAsia="ja-JP"/>
    </w:rPr>
  </w:style>
  <w:style w:type="paragraph" w:styleId="TOC1">
    <w:name w:val="toc 1"/>
    <w:basedOn w:val="Normal"/>
    <w:next w:val="Normal"/>
    <w:autoRedefine/>
    <w:uiPriority w:val="39"/>
    <w:unhideWhenUsed/>
    <w:rsid w:val="00E22265"/>
    <w:pPr>
      <w:spacing w:after="100"/>
    </w:pPr>
  </w:style>
  <w:style w:type="paragraph" w:styleId="TOC2">
    <w:name w:val="toc 2"/>
    <w:basedOn w:val="Normal"/>
    <w:next w:val="Normal"/>
    <w:autoRedefine/>
    <w:uiPriority w:val="39"/>
    <w:unhideWhenUsed/>
    <w:rsid w:val="00E22265"/>
    <w:pPr>
      <w:spacing w:after="100"/>
      <w:ind w:left="220"/>
    </w:pPr>
  </w:style>
  <w:style w:type="paragraph" w:styleId="TOC3">
    <w:name w:val="toc 3"/>
    <w:basedOn w:val="Normal"/>
    <w:next w:val="Normal"/>
    <w:autoRedefine/>
    <w:uiPriority w:val="39"/>
    <w:unhideWhenUsed/>
    <w:rsid w:val="00E22265"/>
    <w:pPr>
      <w:spacing w:after="100"/>
      <w:ind w:left="440"/>
    </w:pPr>
  </w:style>
  <w:style w:type="character" w:styleId="Hyperlink">
    <w:name w:val="Hyperlink"/>
    <w:basedOn w:val="DefaultParagraphFont"/>
    <w:uiPriority w:val="99"/>
    <w:unhideWhenUsed/>
    <w:rsid w:val="00E22265"/>
    <w:rPr>
      <w:color w:val="0000FF" w:themeColor="hyperlink"/>
      <w:u w:val="single"/>
    </w:rPr>
  </w:style>
  <w:style w:type="paragraph" w:styleId="EndnoteText">
    <w:name w:val="endnote text"/>
    <w:basedOn w:val="Normal"/>
    <w:link w:val="EndnoteTextChar"/>
    <w:uiPriority w:val="99"/>
    <w:semiHidden/>
    <w:unhideWhenUsed/>
    <w:rsid w:val="005732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320C"/>
    <w:rPr>
      <w:sz w:val="20"/>
      <w:szCs w:val="20"/>
    </w:rPr>
  </w:style>
  <w:style w:type="character" w:styleId="EndnoteReference">
    <w:name w:val="endnote reference"/>
    <w:basedOn w:val="DefaultParagraphFont"/>
    <w:uiPriority w:val="99"/>
    <w:semiHidden/>
    <w:unhideWhenUsed/>
    <w:rsid w:val="0057320C"/>
    <w:rPr>
      <w:vertAlign w:val="superscript"/>
    </w:rPr>
  </w:style>
  <w:style w:type="character" w:styleId="FollowedHyperlink">
    <w:name w:val="FollowedHyperlink"/>
    <w:basedOn w:val="DefaultParagraphFont"/>
    <w:uiPriority w:val="99"/>
    <w:semiHidden/>
    <w:unhideWhenUsed/>
    <w:rsid w:val="007213B3"/>
    <w:rPr>
      <w:color w:val="800080" w:themeColor="followedHyperlink"/>
      <w:u w:val="single"/>
    </w:rPr>
  </w:style>
  <w:style w:type="paragraph" w:styleId="Bibliography">
    <w:name w:val="Bibliography"/>
    <w:basedOn w:val="Normal"/>
    <w:next w:val="Normal"/>
    <w:uiPriority w:val="37"/>
    <w:unhideWhenUsed/>
    <w:rsid w:val="00C026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18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1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41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49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49D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E249D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249DD"/>
    <w:rPr>
      <w:rFonts w:eastAsiaTheme="minorEastAsia"/>
      <w:lang w:eastAsia="ja-JP"/>
    </w:rPr>
  </w:style>
  <w:style w:type="paragraph" w:styleId="BalloonText">
    <w:name w:val="Balloon Text"/>
    <w:basedOn w:val="Normal"/>
    <w:link w:val="BalloonTextChar"/>
    <w:uiPriority w:val="99"/>
    <w:semiHidden/>
    <w:unhideWhenUsed/>
    <w:rsid w:val="00E24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9DD"/>
    <w:rPr>
      <w:rFonts w:ascii="Tahoma" w:hAnsi="Tahoma" w:cs="Tahoma"/>
      <w:sz w:val="16"/>
      <w:szCs w:val="16"/>
    </w:rPr>
  </w:style>
  <w:style w:type="character" w:customStyle="1" w:styleId="Heading1Char">
    <w:name w:val="Heading 1 Char"/>
    <w:basedOn w:val="DefaultParagraphFont"/>
    <w:link w:val="Heading1"/>
    <w:uiPriority w:val="9"/>
    <w:rsid w:val="0006181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61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81D"/>
  </w:style>
  <w:style w:type="paragraph" w:styleId="Footer">
    <w:name w:val="footer"/>
    <w:basedOn w:val="Normal"/>
    <w:link w:val="FooterChar"/>
    <w:uiPriority w:val="99"/>
    <w:unhideWhenUsed/>
    <w:rsid w:val="00061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81D"/>
  </w:style>
  <w:style w:type="character" w:customStyle="1" w:styleId="Heading2Char">
    <w:name w:val="Heading 2 Char"/>
    <w:basedOn w:val="DefaultParagraphFont"/>
    <w:link w:val="Heading2"/>
    <w:uiPriority w:val="9"/>
    <w:rsid w:val="0018419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4195"/>
    <w:rPr>
      <w:rFonts w:asciiTheme="majorHAnsi" w:eastAsiaTheme="majorEastAsia" w:hAnsiTheme="majorHAnsi" w:cstheme="majorBidi"/>
      <w:b/>
      <w:bCs/>
      <w:color w:val="4F81BD" w:themeColor="accent1"/>
    </w:rPr>
  </w:style>
  <w:style w:type="table" w:styleId="TableGrid">
    <w:name w:val="Table Grid"/>
    <w:basedOn w:val="TableNormal"/>
    <w:uiPriority w:val="59"/>
    <w:rsid w:val="001841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18419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84195"/>
    <w:pPr>
      <w:ind w:left="720"/>
      <w:contextualSpacing/>
    </w:pPr>
  </w:style>
  <w:style w:type="paragraph" w:styleId="TOCHeading">
    <w:name w:val="TOC Heading"/>
    <w:basedOn w:val="Heading1"/>
    <w:next w:val="Normal"/>
    <w:uiPriority w:val="39"/>
    <w:semiHidden/>
    <w:unhideWhenUsed/>
    <w:qFormat/>
    <w:rsid w:val="00E22265"/>
    <w:pPr>
      <w:outlineLvl w:val="9"/>
    </w:pPr>
    <w:rPr>
      <w:lang w:eastAsia="ja-JP"/>
    </w:rPr>
  </w:style>
  <w:style w:type="paragraph" w:styleId="TOC1">
    <w:name w:val="toc 1"/>
    <w:basedOn w:val="Normal"/>
    <w:next w:val="Normal"/>
    <w:autoRedefine/>
    <w:uiPriority w:val="39"/>
    <w:unhideWhenUsed/>
    <w:rsid w:val="00E22265"/>
    <w:pPr>
      <w:spacing w:after="100"/>
    </w:pPr>
  </w:style>
  <w:style w:type="paragraph" w:styleId="TOC2">
    <w:name w:val="toc 2"/>
    <w:basedOn w:val="Normal"/>
    <w:next w:val="Normal"/>
    <w:autoRedefine/>
    <w:uiPriority w:val="39"/>
    <w:unhideWhenUsed/>
    <w:rsid w:val="00E22265"/>
    <w:pPr>
      <w:spacing w:after="100"/>
      <w:ind w:left="220"/>
    </w:pPr>
  </w:style>
  <w:style w:type="paragraph" w:styleId="TOC3">
    <w:name w:val="toc 3"/>
    <w:basedOn w:val="Normal"/>
    <w:next w:val="Normal"/>
    <w:autoRedefine/>
    <w:uiPriority w:val="39"/>
    <w:unhideWhenUsed/>
    <w:rsid w:val="00E22265"/>
    <w:pPr>
      <w:spacing w:after="100"/>
      <w:ind w:left="440"/>
    </w:pPr>
  </w:style>
  <w:style w:type="character" w:styleId="Hyperlink">
    <w:name w:val="Hyperlink"/>
    <w:basedOn w:val="DefaultParagraphFont"/>
    <w:uiPriority w:val="99"/>
    <w:unhideWhenUsed/>
    <w:rsid w:val="00E22265"/>
    <w:rPr>
      <w:color w:val="0000FF" w:themeColor="hyperlink"/>
      <w:u w:val="single"/>
    </w:rPr>
  </w:style>
  <w:style w:type="paragraph" w:styleId="EndnoteText">
    <w:name w:val="endnote text"/>
    <w:basedOn w:val="Normal"/>
    <w:link w:val="EndnoteTextChar"/>
    <w:uiPriority w:val="99"/>
    <w:semiHidden/>
    <w:unhideWhenUsed/>
    <w:rsid w:val="005732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320C"/>
    <w:rPr>
      <w:sz w:val="20"/>
      <w:szCs w:val="20"/>
    </w:rPr>
  </w:style>
  <w:style w:type="character" w:styleId="EndnoteReference">
    <w:name w:val="endnote reference"/>
    <w:basedOn w:val="DefaultParagraphFont"/>
    <w:uiPriority w:val="99"/>
    <w:semiHidden/>
    <w:unhideWhenUsed/>
    <w:rsid w:val="0057320C"/>
    <w:rPr>
      <w:vertAlign w:val="superscript"/>
    </w:rPr>
  </w:style>
  <w:style w:type="character" w:styleId="FollowedHyperlink">
    <w:name w:val="FollowedHyperlink"/>
    <w:basedOn w:val="DefaultParagraphFont"/>
    <w:uiPriority w:val="99"/>
    <w:semiHidden/>
    <w:unhideWhenUsed/>
    <w:rsid w:val="007213B3"/>
    <w:rPr>
      <w:color w:val="800080" w:themeColor="followedHyperlink"/>
      <w:u w:val="single"/>
    </w:rPr>
  </w:style>
  <w:style w:type="paragraph" w:styleId="Bibliography">
    <w:name w:val="Bibliography"/>
    <w:basedOn w:val="Normal"/>
    <w:next w:val="Normal"/>
    <w:uiPriority w:val="37"/>
    <w:unhideWhenUsed/>
    <w:rsid w:val="00C0263D"/>
  </w:style>
</w:styles>
</file>

<file path=word/webSettings.xml><?xml version="1.0" encoding="utf-8"?>
<w:webSettings xmlns:r="http://schemas.openxmlformats.org/officeDocument/2006/relationships" xmlns:w="http://schemas.openxmlformats.org/wordprocessingml/2006/main">
  <w:divs>
    <w:div w:id="25911347">
      <w:bodyDiv w:val="1"/>
      <w:marLeft w:val="0"/>
      <w:marRight w:val="0"/>
      <w:marTop w:val="0"/>
      <w:marBottom w:val="0"/>
      <w:divBdr>
        <w:top w:val="none" w:sz="0" w:space="0" w:color="auto"/>
        <w:left w:val="none" w:sz="0" w:space="0" w:color="auto"/>
        <w:bottom w:val="none" w:sz="0" w:space="0" w:color="auto"/>
        <w:right w:val="none" w:sz="0" w:space="0" w:color="auto"/>
      </w:divBdr>
      <w:divsChild>
        <w:div w:id="2098938206">
          <w:marLeft w:val="965"/>
          <w:marRight w:val="0"/>
          <w:marTop w:val="154"/>
          <w:marBottom w:val="0"/>
          <w:divBdr>
            <w:top w:val="none" w:sz="0" w:space="0" w:color="auto"/>
            <w:left w:val="none" w:sz="0" w:space="0" w:color="auto"/>
            <w:bottom w:val="none" w:sz="0" w:space="0" w:color="auto"/>
            <w:right w:val="none" w:sz="0" w:space="0" w:color="auto"/>
          </w:divBdr>
        </w:div>
        <w:div w:id="581330965">
          <w:marLeft w:val="965"/>
          <w:marRight w:val="0"/>
          <w:marTop w:val="154"/>
          <w:marBottom w:val="0"/>
          <w:divBdr>
            <w:top w:val="none" w:sz="0" w:space="0" w:color="auto"/>
            <w:left w:val="none" w:sz="0" w:space="0" w:color="auto"/>
            <w:bottom w:val="none" w:sz="0" w:space="0" w:color="auto"/>
            <w:right w:val="none" w:sz="0" w:space="0" w:color="auto"/>
          </w:divBdr>
        </w:div>
      </w:divsChild>
    </w:div>
    <w:div w:id="18580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Wik11</b:Tag>
    <b:SourceType>InternetSite</b:SourceType>
    <b:Guid>{EEFC8C6A-067F-44A9-BCD1-CDDEF76B72C8}</b:Guid>
    <b:Title>Wikipedia - The Free Encyclopedia</b:Title>
    <b:Year>2011</b:Year>
    <b:InternetSiteTitle>Telangana-History of the Movement</b:InternetSiteTitle>
    <b:Month>April</b:Month>
    <b:Day>17</b:Day>
    <b:YearAccessed>2001</b:YearAccessed>
    <b:MonthAccessed>April</b:MonthAccessed>
    <b:DayAccessed>17</b:DayAccessed>
    <b:URL>http://en.wikipedia.org/wiki/Telangana#History_of_the_movement</b:URL>
    <b:RefOrder>1</b:RefOrder>
  </b:Source>
  <b:Source>
    <b:Tag>Tel04</b:Tag>
    <b:SourceType>InternetSite</b:SourceType>
    <b:Guid>{820B883A-6336-4F3C-BAEE-39736447E0D1}</b:Guid>
    <b:Author>
      <b:Author>
        <b:Corporate>Telangana Interactive Inc.</b:Corporate>
      </b:Author>
    </b:Author>
    <b:Title>Telangana.com</b:Title>
    <b:InternetSiteTitle>Telangana.com - Commited for Development of Telangana</b:InternetSiteTitle>
    <b:Year>2004</b:Year>
    <b:YearAccessed>2011</b:YearAccessed>
    <b:MonthAccessed>April</b:MonthAccessed>
    <b:DayAccessed>17</b:DayAccessed>
    <b:URL>http://www.telangana.com/</b:URL>
    <b:RefOrder>3</b:RefOrder>
  </b:Source>
  <b:Source>
    <b:Tag>Bis10</b:Tag>
    <b:SourceType>InternetSite</b:SourceType>
    <b:Guid>{5180F1C9-FE4D-4EAC-A532-EC56EFA82BAE}</b:Guid>
    <b:Author>
      <b:Author>
        <b:NameList>
          <b:Person>
            <b:Last>Biswas</b:Last>
            <b:First>Soutik</b:First>
          </b:Person>
        </b:NameList>
      </b:Author>
    </b:Author>
    <b:Title>BBC</b:Title>
    <b:InternetSiteTitle>India's tussle over new state of Telangana</b:InternetSiteTitle>
    <b:Year>2010</b:Year>
    <b:Month>December</b:Month>
    <b:Day>31</b:Day>
    <b:YearAccessed>2011</b:YearAccessed>
    <b:MonthAccessed>April</b:MonthAccessed>
    <b:DayAccessed>17</b:DayAccessed>
    <b:URL>http://www.bbc.co.uk/blogs/thereporters/soutikbiswas/2010/12/india_trouble_in_the_new_year.html</b:URL>
    <b:RefOrder>4</b:RefOrder>
  </b:Source>
  <b:Source>
    <b:Tag>BBC10</b:Tag>
    <b:SourceType>InternetSite</b:SourceType>
    <b:Guid>{70726D5D-9FAF-4F44-8278-1A9FBF068A52}</b:Guid>
    <b:Title>BBC</b:Title>
    <b:InternetSiteTitle>Indians divided over the formation of a new state</b:InternetSiteTitle>
    <b:Year>2010</b:Year>
    <b:Month>January</b:Month>
    <b:Day>18</b:Day>
    <b:YearAccessed>2011</b:YearAccessed>
    <b:MonthAccessed>April</b:MonthAccessed>
    <b:DayAccessed>17</b:DayAccessed>
    <b:URL>http://news.bbc.co.uk/2/hi/south_asia/8407984.stm</b:URL>
    <b:RefOrder>5</b:RefOrder>
  </b:Source>
  <b:Source>
    <b:Tag>Dec11</b:Tag>
    <b:SourceType>InternetSite</b:SourceType>
    <b:Guid>{E21D533A-67DF-47AF-A7E0-C1288763D07C}</b:Guid>
    <b:Title>Deccan Chronicle</b:Title>
    <b:InternetSiteTitle>Hyderabad to 'turn into Cairo' as Telangana million-man march is a go</b:InternetSiteTitle>
    <b:Year>2011</b:Year>
    <b:Month>March </b:Month>
    <b:Day>7</b:Day>
    <b:YearAccessed>2011</b:YearAccessed>
    <b:MonthAccessed>April</b:MonthAccessed>
    <b:DayAccessed>17</b:DayAccessed>
    <b:URL>http://www.deccanchronicle.com/channels/nation/south/hyderabad-turn-cairo-telangana-million-man-march-go-604</b:URL>
    <b:RefOrder>6</b:RefOrder>
  </b:Source>
  <b:Source>
    <b:Tag>New11</b:Tag>
    <b:SourceType>InternetSite</b:SourceType>
    <b:Guid>{2827DE5F-19AF-4FE0-8CEC-5ABD7CED45BA}</b:Guid>
    <b:Title>New Delhi Television Ltd.</b:Title>
    <b:InternetSiteTitle>Telangana Report:  Srikrishna Committee narrows choice to three options</b:InternetSiteTitle>
    <b:Year>2011</b:Year>
    <b:Month>January</b:Month>
    <b:Day>7</b:Day>
    <b:YearAccessed>2011</b:YearAccessed>
    <b:MonthAccessed>April</b:MonthAccessed>
    <b:DayAccessed>17</b:DayAccessed>
    <b:URL>http://www.ndtv.com/article/india/telangana-report-srikrishna-committee-narrows-choice-to-three-options-77448</b:URL>
    <b:RefOrder>7</b:RefOrder>
  </b:Source>
  <b:Source>
    <b:Tag>Unk11</b:Tag>
    <b:SourceType>InternetSite</b:SourceType>
    <b:Guid>{DA10BB4D-03A6-42C8-BE52-7C3BE42B9F22}</b:Guid>
    <b:Title>Vepachedu</b:Title>
    <b:InternetSiteTitle>Andhra Pradesh</b:InternetSiteTitle>
    <b:YearAccessed>2011</b:YearAccessed>
    <b:MonthAccessed>April</b:MonthAccessed>
    <b:DayAccessed>17</b:DayAccessed>
    <b:URL>http://www.vepachedu.org/TELANGANA.html</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AF3016-C577-4E82-899F-C6CA4E719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4123</Words>
  <Characters>23503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The Future of  Andhra Pradesh, India</vt:lpstr>
    </vt:vector>
  </TitlesOfParts>
  <Company>Decision Making in Complex Environments</Company>
  <LinksUpToDate>false</LinksUpToDate>
  <CharactersWithSpaces>27571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Future of  Andhra Pradesh, India</dc:title>
  <dc:subject>ANP/BOCR model – Final Report</dc:subject>
  <dc:creator>Megan Callihan, Sylekhya Muddana, Robert Puhl</dc:creator>
  <cp:lastModifiedBy>Me</cp:lastModifiedBy>
  <cp:revision>2</cp:revision>
  <dcterms:created xsi:type="dcterms:W3CDTF">2011-04-27T15:51:00Z</dcterms:created>
  <dcterms:modified xsi:type="dcterms:W3CDTF">2011-04-27T15:51:00Z</dcterms:modified>
</cp:coreProperties>
</file>